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AC" w:rsidRPr="00560092" w:rsidRDefault="00B133AC" w:rsidP="00893182">
      <w:pPr>
        <w:spacing w:line="360" w:lineRule="auto"/>
        <w:rPr>
          <w:rFonts w:ascii="Adobe Garamond Pro" w:hAnsi="Adobe Garamond Pro"/>
          <w:i/>
          <w:sz w:val="20"/>
          <w:szCs w:val="20"/>
          <w:lang w:val="en-GB"/>
        </w:rPr>
      </w:pPr>
    </w:p>
    <w:p w:rsidR="00B32823" w:rsidRPr="00B44E38" w:rsidRDefault="00227676" w:rsidP="00893182">
      <w:pPr>
        <w:spacing w:line="360" w:lineRule="auto"/>
        <w:rPr>
          <w:rFonts w:ascii="Adobe Garamond Pro" w:hAnsi="Adobe Garamond Pro"/>
          <w:i/>
          <w:sz w:val="20"/>
          <w:szCs w:val="20"/>
          <w:lang w:val="en-GB"/>
        </w:rPr>
      </w:pPr>
      <w:r w:rsidRPr="00B44E38">
        <w:rPr>
          <w:rFonts w:ascii="Adobe Garamond Pro" w:hAnsi="Adobe Garamond Pro"/>
          <w:i/>
          <w:sz w:val="20"/>
          <w:szCs w:val="20"/>
          <w:lang w:val="en-GB"/>
        </w:rPr>
        <w:t xml:space="preserve">All page numbers refer to Longman’s Biology for IGCSE (the </w:t>
      </w:r>
      <w:r w:rsidR="005B55BC" w:rsidRPr="00B44E38">
        <w:rPr>
          <w:rFonts w:ascii="Adobe Garamond Pro" w:hAnsi="Adobe Garamond Pro"/>
          <w:b/>
          <w:i/>
          <w:sz w:val="20"/>
          <w:szCs w:val="20"/>
          <w:lang w:val="en-GB"/>
        </w:rPr>
        <w:t>green</w:t>
      </w:r>
      <w:r w:rsidRPr="00B44E38">
        <w:rPr>
          <w:rFonts w:ascii="Adobe Garamond Pro" w:hAnsi="Adobe Garamond Pro"/>
          <w:i/>
          <w:sz w:val="20"/>
          <w:szCs w:val="20"/>
          <w:lang w:val="en-GB"/>
        </w:rPr>
        <w:t xml:space="preserve"> textbook)</w:t>
      </w:r>
    </w:p>
    <w:p w:rsidR="00B133AC" w:rsidRPr="00B44E38" w:rsidRDefault="00B133AC" w:rsidP="00893182">
      <w:pPr>
        <w:spacing w:line="360" w:lineRule="auto"/>
        <w:rPr>
          <w:rFonts w:ascii="Adobe Garamond Pro" w:hAnsi="Adobe Garamond Pro"/>
          <w:i/>
          <w:sz w:val="20"/>
          <w:szCs w:val="20"/>
          <w:lang w:val="en-GB"/>
        </w:rPr>
      </w:pPr>
    </w:p>
    <w:tbl>
      <w:tblPr>
        <w:tblStyle w:val="TableGrid"/>
        <w:tblpPr w:leftFromText="180" w:rightFromText="180" w:vertAnchor="text" w:tblpY="1"/>
        <w:tblOverlap w:val="never"/>
        <w:tblW w:w="10964" w:type="dxa"/>
        <w:tblLayout w:type="fixed"/>
        <w:tblLook w:val="01E0"/>
      </w:tblPr>
      <w:tblGrid>
        <w:gridCol w:w="2088"/>
        <w:gridCol w:w="6525"/>
        <w:gridCol w:w="1276"/>
        <w:gridCol w:w="1075"/>
      </w:tblGrid>
      <w:tr w:rsidR="0058066A" w:rsidRPr="00B44E38" w:rsidTr="00560092">
        <w:tc>
          <w:tcPr>
            <w:tcW w:w="2088" w:type="dxa"/>
          </w:tcPr>
          <w:p w:rsidR="0058066A" w:rsidRPr="00B44E38" w:rsidRDefault="0058066A" w:rsidP="00992BF7">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Topics Covered</w:t>
            </w:r>
          </w:p>
        </w:tc>
        <w:tc>
          <w:tcPr>
            <w:tcW w:w="6525" w:type="dxa"/>
          </w:tcPr>
          <w:p w:rsidR="0058066A" w:rsidRPr="00B44E38" w:rsidRDefault="0058066A" w:rsidP="00992BF7">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Key Points to Know</w:t>
            </w:r>
          </w:p>
        </w:tc>
        <w:tc>
          <w:tcPr>
            <w:tcW w:w="1276" w:type="dxa"/>
          </w:tcPr>
          <w:p w:rsidR="0058066A" w:rsidRPr="00B44E38" w:rsidRDefault="0058066A" w:rsidP="00992BF7">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Page Ref</w:t>
            </w:r>
          </w:p>
        </w:tc>
        <w:tc>
          <w:tcPr>
            <w:tcW w:w="1075" w:type="dxa"/>
          </w:tcPr>
          <w:p w:rsidR="0058066A" w:rsidRPr="00B44E38" w:rsidRDefault="0058066A" w:rsidP="00992BF7">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Revised?</w:t>
            </w:r>
          </w:p>
          <w:p w:rsidR="0058066A" w:rsidRPr="00B44E38" w:rsidRDefault="0058066A" w:rsidP="00992BF7">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Y/N</w:t>
            </w: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Characteristics of living organisms</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*Living things organisms share the eight basic characteristics</w:t>
            </w:r>
            <w:r w:rsidR="00173CF7" w:rsidRPr="00B44E38">
              <w:rPr>
                <w:rFonts w:ascii="Adobe Garamond Pro" w:hAnsi="Adobe Garamond Pro"/>
                <w:sz w:val="20"/>
                <w:szCs w:val="20"/>
                <w:lang w:val="en-GB"/>
              </w:rPr>
              <w:t xml:space="preserve">  </w:t>
            </w:r>
            <w:r w:rsidRPr="00B44E38">
              <w:rPr>
                <w:rFonts w:ascii="Adobe Garamond Pro" w:hAnsi="Adobe Garamond Pro"/>
                <w:sz w:val="20"/>
                <w:szCs w:val="20"/>
                <w:lang w:val="en-GB"/>
              </w:rPr>
              <w:t xml:space="preserve"> (C MRS GREN)</w:t>
            </w: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 xml:space="preserve">Variety of living organisms </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*Biology classifies organisms on the basis of their structure and function</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 xml:space="preserve">*Describe common features shared by </w:t>
            </w:r>
            <w:r w:rsidRPr="00B44E38">
              <w:rPr>
                <w:rFonts w:ascii="Adobe Garamond Pro" w:hAnsi="Adobe Garamond Pro"/>
                <w:b/>
                <w:sz w:val="20"/>
                <w:szCs w:val="20"/>
                <w:lang w:val="en-GB"/>
              </w:rPr>
              <w:t>plants, animals, fungi, bacteria</w:t>
            </w:r>
            <w:r w:rsidR="005B55BC" w:rsidRPr="00B44E38">
              <w:rPr>
                <w:rFonts w:ascii="Adobe Garamond Pro" w:hAnsi="Adobe Garamond Pro"/>
                <w:b/>
                <w:sz w:val="20"/>
                <w:szCs w:val="20"/>
                <w:lang w:val="en-GB"/>
              </w:rPr>
              <w:t>, protoctists</w:t>
            </w:r>
            <w:r w:rsidRPr="00B44E38">
              <w:rPr>
                <w:rFonts w:ascii="Adobe Garamond Pro" w:hAnsi="Adobe Garamond Pro"/>
                <w:b/>
                <w:sz w:val="20"/>
                <w:szCs w:val="20"/>
                <w:lang w:val="en-GB"/>
              </w:rPr>
              <w:t xml:space="preserve"> </w:t>
            </w:r>
            <w:r w:rsidRPr="00B44E38">
              <w:rPr>
                <w:rFonts w:ascii="Adobe Garamond Pro" w:hAnsi="Adobe Garamond Pro"/>
                <w:sz w:val="20"/>
                <w:szCs w:val="20"/>
                <w:lang w:val="en-GB"/>
              </w:rPr>
              <w:t xml:space="preserve">and </w:t>
            </w:r>
            <w:r w:rsidRPr="00B44E38">
              <w:rPr>
                <w:rFonts w:ascii="Adobe Garamond Pro" w:hAnsi="Adobe Garamond Pro"/>
                <w:b/>
                <w:sz w:val="20"/>
                <w:szCs w:val="20"/>
                <w:lang w:val="en-GB"/>
              </w:rPr>
              <w:t>viruses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*For each group describe examples and their features</w:t>
            </w:r>
          </w:p>
          <w:p w:rsidR="005B55BC" w:rsidRPr="00B44E38" w:rsidRDefault="005B55BC"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the term pathogen and know which groups contain them</w:t>
            </w: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16</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16 – 21</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16 - 21</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Levels of Organisation</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levels of organisation within organisms: organelles, cells, tissues, organs and systems</w:t>
            </w: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12 - 13</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Cell Structure</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*Recognise cell structures, including the nucleus, cytoplasm, cell membrane, cell wall, chloroplast and vacuole</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functions of the nucleus, cytoplasm, cell membrane, cell wall, chloroplast and vacuole</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differences between plant and animal cells</w:t>
            </w:r>
          </w:p>
        </w:tc>
        <w:tc>
          <w:tcPr>
            <w:tcW w:w="1276" w:type="dxa"/>
          </w:tcPr>
          <w:p w:rsidR="0058066A" w:rsidRPr="00B44E38" w:rsidRDefault="005B55BC"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w:t>
            </w:r>
            <w:r w:rsidR="0058066A" w:rsidRPr="00B44E38">
              <w:rPr>
                <w:rFonts w:ascii="Adobe Garamond Pro" w:hAnsi="Adobe Garamond Pro"/>
                <w:sz w:val="20"/>
                <w:szCs w:val="20"/>
                <w:lang w:val="en-GB"/>
              </w:rPr>
              <w:t xml:space="preserve"> – 3</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2 – 3</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Movement of Substances Into and Out of Cells</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w:t>
            </w:r>
            <w:r w:rsidR="007D7048" w:rsidRPr="00B44E38">
              <w:rPr>
                <w:rFonts w:ascii="Adobe Garamond Pro" w:hAnsi="Adobe Garamond Pro"/>
                <w:sz w:val="20"/>
                <w:szCs w:val="20"/>
                <w:lang w:val="en-GB"/>
              </w:rPr>
              <w:t xml:space="preserve">Understand </w:t>
            </w:r>
            <w:r w:rsidRPr="00B44E38">
              <w:rPr>
                <w:rFonts w:ascii="Adobe Garamond Pro" w:hAnsi="Adobe Garamond Pro"/>
                <w:sz w:val="20"/>
                <w:szCs w:val="20"/>
                <w:lang w:val="en-GB"/>
              </w:rPr>
              <w:t>definitions of diffusion, osmosis and active transport</w:t>
            </w:r>
          </w:p>
          <w:p w:rsidR="005B55BC"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that the movement of substances into and out of cells can be by diffusion, osmosis and active transport</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simple experiments on diffusion and osmosis using living and non-living systems</w:t>
            </w:r>
          </w:p>
          <w:p w:rsidR="005D07AC" w:rsidRPr="00B44E38" w:rsidRDefault="005D07AC"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why simple, unicellular organisms can rely on diffusion for movement of substances in and out of the cell</w:t>
            </w:r>
          </w:p>
          <w:p w:rsidR="00DA7326" w:rsidRPr="00B44E38" w:rsidRDefault="005D07AC"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the need for a transport system in multicellular organisms</w:t>
            </w: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9 – 10</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9 – 10</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10</w:t>
            </w:r>
            <w:r w:rsidR="00C23DAC" w:rsidRPr="00B44E38">
              <w:rPr>
                <w:rFonts w:ascii="Adobe Garamond Pro" w:hAnsi="Adobe Garamond Pro"/>
                <w:sz w:val="20"/>
                <w:szCs w:val="20"/>
                <w:lang w:val="en-GB"/>
              </w:rPr>
              <w:t xml:space="preserve">, 122 – 124 </w:t>
            </w:r>
          </w:p>
          <w:p w:rsidR="005D07AC" w:rsidRPr="00B44E38" w:rsidRDefault="005D07AC" w:rsidP="00992BF7">
            <w:pPr>
              <w:spacing w:line="360" w:lineRule="auto"/>
              <w:jc w:val="center"/>
              <w:rPr>
                <w:rFonts w:ascii="Adobe Garamond Pro" w:hAnsi="Adobe Garamond Pro"/>
                <w:sz w:val="20"/>
                <w:szCs w:val="20"/>
                <w:lang w:val="en-GB"/>
              </w:rPr>
            </w:pPr>
            <w:bookmarkStart w:id="0" w:name="OLE_LINK1"/>
            <w:bookmarkStart w:id="1" w:name="OLE_LINK2"/>
            <w:r w:rsidRPr="00B44E38">
              <w:rPr>
                <w:rFonts w:ascii="Adobe Garamond Pro" w:hAnsi="Adobe Garamond Pro"/>
                <w:sz w:val="20"/>
                <w:szCs w:val="20"/>
                <w:lang w:val="en-GB"/>
              </w:rPr>
              <w:t>53 – 54</w:t>
            </w:r>
          </w:p>
          <w:bookmarkEnd w:id="0"/>
          <w:bookmarkEnd w:id="1"/>
          <w:p w:rsidR="005D07AC" w:rsidRPr="00B44E38" w:rsidRDefault="005D07AC" w:rsidP="00992BF7">
            <w:pPr>
              <w:spacing w:line="360" w:lineRule="auto"/>
              <w:jc w:val="center"/>
              <w:rPr>
                <w:rFonts w:ascii="Adobe Garamond Pro" w:hAnsi="Adobe Garamond Pro"/>
                <w:sz w:val="20"/>
                <w:szCs w:val="20"/>
                <w:lang w:val="en-GB"/>
              </w:rPr>
            </w:pPr>
          </w:p>
          <w:p w:rsidR="00DA7326" w:rsidRPr="00B44E38" w:rsidRDefault="005D07AC"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53 – 54</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Respiration</w:t>
            </w:r>
          </w:p>
        </w:tc>
        <w:tc>
          <w:tcPr>
            <w:tcW w:w="6525" w:type="dxa"/>
          </w:tcPr>
          <w:p w:rsidR="0058066A" w:rsidRPr="00B44E38" w:rsidRDefault="0058066A" w:rsidP="00992BF7">
            <w:pPr>
              <w:spacing w:line="360" w:lineRule="auto"/>
              <w:rPr>
                <w:rFonts w:ascii="Adobe Garamond Pro" w:hAnsi="Adobe Garamond Pro"/>
                <w:sz w:val="18"/>
                <w:szCs w:val="18"/>
                <w:lang w:val="en-GB"/>
              </w:rPr>
            </w:pPr>
            <w:r w:rsidRPr="00B44E38">
              <w:rPr>
                <w:rFonts w:ascii="Adobe Garamond Pro" w:hAnsi="Adobe Garamond Pro"/>
                <w:sz w:val="18"/>
                <w:szCs w:val="18"/>
                <w:lang w:val="en-GB"/>
              </w:rPr>
              <w:t>*</w:t>
            </w:r>
            <w:r w:rsidR="0023178E" w:rsidRPr="00B44E38">
              <w:rPr>
                <w:rFonts w:ascii="Adobe Garamond Pro" w:hAnsi="Adobe Garamond Pro"/>
                <w:sz w:val="18"/>
                <w:szCs w:val="18"/>
              </w:rPr>
              <w:t xml:space="preserve"> understand that the process of respiration releases energy in living organisms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differences between aerobic and anaerobic respiration</w:t>
            </w:r>
          </w:p>
          <w:p w:rsidR="0058066A" w:rsidRPr="00B44E38" w:rsidRDefault="0023178E"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*Write</w:t>
            </w:r>
            <w:r w:rsidR="0058066A" w:rsidRPr="00B44E38">
              <w:rPr>
                <w:rFonts w:ascii="Adobe Garamond Pro" w:hAnsi="Adobe Garamond Pro"/>
                <w:sz w:val="20"/>
                <w:szCs w:val="20"/>
                <w:lang w:val="en-GB"/>
              </w:rPr>
              <w:t xml:space="preserve"> the word equation and the balanced chemical symbol equation for aerobic respiration</w:t>
            </w:r>
          </w:p>
          <w:p w:rsidR="0058066A" w:rsidRPr="00B44E38" w:rsidRDefault="0023178E"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*Write</w:t>
            </w:r>
            <w:r w:rsidR="0058066A" w:rsidRPr="00B44E38">
              <w:rPr>
                <w:rFonts w:ascii="Adobe Garamond Pro" w:hAnsi="Adobe Garamond Pro"/>
                <w:sz w:val="20"/>
                <w:szCs w:val="20"/>
                <w:lang w:val="en-GB"/>
              </w:rPr>
              <w:t xml:space="preserve"> the word equation for anaerobic respiration in plants and in animals</w:t>
            </w:r>
          </w:p>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*Describe simple controlled experiments to demonstrate the evolution of carbon dioxide and heat from respiring seeds or other suitable living organisms</w:t>
            </w: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6 – 7</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7</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7</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7 – 8</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8 - 9</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B44E38" w:rsidRDefault="00B44E38" w:rsidP="00992BF7">
            <w:pPr>
              <w:spacing w:line="360" w:lineRule="auto"/>
              <w:rPr>
                <w:rFonts w:ascii="Adobe Garamond Pro" w:hAnsi="Adobe Garamond Pro"/>
                <w:b/>
                <w:sz w:val="20"/>
                <w:szCs w:val="20"/>
                <w:lang w:val="en-GB"/>
              </w:rPr>
            </w:pPr>
          </w:p>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lastRenderedPageBreak/>
              <w:t>Biological Molecules</w:t>
            </w:r>
          </w:p>
        </w:tc>
        <w:tc>
          <w:tcPr>
            <w:tcW w:w="6525" w:type="dxa"/>
          </w:tcPr>
          <w:p w:rsidR="00B44E38" w:rsidRDefault="00B44E38" w:rsidP="00992BF7">
            <w:pPr>
              <w:spacing w:line="360" w:lineRule="auto"/>
              <w:rPr>
                <w:rFonts w:ascii="Adobe Garamond Pro" w:hAnsi="Adobe Garamond Pro"/>
                <w:sz w:val="20"/>
                <w:szCs w:val="20"/>
                <w:lang w:val="en-GB"/>
              </w:rPr>
            </w:pP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lastRenderedPageBreak/>
              <w:t>*Recall the chemical elements present in carbohydrates, proteins and lipids (fats and oils)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structure of carbohydrates, proteins and lipids as large molecules made up from smaller basic units: starch and glycogen from simple sugars; protein from amino acids; lipids from fatty acids and glycerol</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 xml:space="preserve">*Describe </w:t>
            </w:r>
            <w:r w:rsidR="00CB4CED" w:rsidRPr="00B44E38">
              <w:rPr>
                <w:rFonts w:ascii="Adobe Garamond Pro" w:hAnsi="Adobe Garamond Pro"/>
                <w:sz w:val="20"/>
                <w:szCs w:val="20"/>
                <w:lang w:val="en-GB"/>
              </w:rPr>
              <w:t>the tests for glucose and starch</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the role of enzymes as biological catalysts in metabolic reactions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how the functioning of enzymes can be affected by changes</w:t>
            </w:r>
            <w:r w:rsidR="00CB4CED" w:rsidRPr="00B44E38">
              <w:rPr>
                <w:rFonts w:ascii="Adobe Garamond Pro" w:hAnsi="Adobe Garamond Pro"/>
                <w:sz w:val="20"/>
                <w:szCs w:val="20"/>
                <w:lang w:val="en-GB"/>
              </w:rPr>
              <w:t xml:space="preserve"> in</w:t>
            </w:r>
            <w:r w:rsidRPr="00B44E38">
              <w:rPr>
                <w:rFonts w:ascii="Adobe Garamond Pro" w:hAnsi="Adobe Garamond Pro"/>
                <w:sz w:val="20"/>
                <w:szCs w:val="20"/>
                <w:lang w:val="en-GB"/>
              </w:rPr>
              <w:t xml:space="preserve"> pH</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how to carry out simple controlled experiments to illustrate how enzyme activity can be affected by changes in temperature</w:t>
            </w:r>
          </w:p>
        </w:tc>
        <w:tc>
          <w:tcPr>
            <w:tcW w:w="1276" w:type="dxa"/>
          </w:tcPr>
          <w:p w:rsidR="00B44E38" w:rsidRDefault="00B44E38"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lastRenderedPageBreak/>
              <w:t>37 – 40</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37 – 40</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42 – 43</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 – 4</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4 - 5</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5 - 6</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lastRenderedPageBreak/>
              <w:t>Photosynthesis</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process of photosynthesis and understand its importance in conversion of light energy to chemical energy</w:t>
            </w:r>
          </w:p>
          <w:p w:rsidR="0058066A" w:rsidRPr="00B44E38" w:rsidRDefault="005D07AC"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*Write</w:t>
            </w:r>
            <w:r w:rsidR="0058066A" w:rsidRPr="00B44E38">
              <w:rPr>
                <w:rFonts w:ascii="Adobe Garamond Pro" w:hAnsi="Adobe Garamond Pro"/>
                <w:sz w:val="20"/>
                <w:szCs w:val="20"/>
                <w:lang w:val="en-GB"/>
              </w:rPr>
              <w:t xml:space="preserve"> the word equation and the balanced chemical symbol equation for photosynthesis</w:t>
            </w:r>
          </w:p>
          <w:p w:rsidR="002F2CE6" w:rsidRPr="00B44E38" w:rsidRDefault="005C760E" w:rsidP="005C760E">
            <w:pPr>
              <w:spacing w:line="360" w:lineRule="auto"/>
              <w:rPr>
                <w:rFonts w:ascii="Adobe Garamond Pro" w:hAnsi="Adobe Garamond Pro"/>
                <w:sz w:val="20"/>
                <w:szCs w:val="20"/>
                <w:lang w:val="en-GB"/>
              </w:rPr>
            </w:pPr>
            <w:r w:rsidRPr="00B44E38">
              <w:rPr>
                <w:rFonts w:ascii="Adobe Garamond Pro" w:hAnsi="Adobe Garamond Pro"/>
                <w:sz w:val="20"/>
                <w:szCs w:val="20"/>
                <w:lang w:val="en-GB"/>
              </w:rPr>
              <w:t>*</w:t>
            </w:r>
            <w:r w:rsidR="002F2CE6" w:rsidRPr="00B44E38">
              <w:rPr>
                <w:rFonts w:ascii="Adobe Garamond Pro" w:hAnsi="Adobe Garamond Pro"/>
                <w:sz w:val="20"/>
                <w:szCs w:val="20"/>
              </w:rPr>
              <w:t>describe how to test leaves for starch</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how carbon dioxide concentration, light intensity and temperature affect the rate of photosynthesis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*Explain how the structure of the leaf is adapted for photosynthesis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*Recall that plants require mineral ions for growth and that magnesium ions are needed for chlorophyll and nitrate ions are needed for amino acids</w:t>
            </w:r>
          </w:p>
          <w:p w:rsidR="005D07AC" w:rsidRPr="00B44E38" w:rsidRDefault="0058066A" w:rsidP="00992BF7">
            <w:pPr>
              <w:pStyle w:val="U-text-i"/>
              <w:rPr>
                <w:rFonts w:ascii="Adobe Garamond Pro" w:hAnsi="Adobe Garamond Pro"/>
                <w:b/>
                <w:sz w:val="20"/>
                <w:szCs w:val="20"/>
              </w:rPr>
            </w:pPr>
            <w:r w:rsidRPr="00B44E38">
              <w:rPr>
                <w:rFonts w:ascii="Adobe Garamond Pro" w:hAnsi="Adobe Garamond Pro"/>
                <w:sz w:val="20"/>
                <w:szCs w:val="20"/>
              </w:rPr>
              <w:t>*</w:t>
            </w:r>
            <w:r w:rsidR="005D07AC" w:rsidRPr="00B44E38">
              <w:rPr>
                <w:rFonts w:ascii="Adobe Garamond Pro" w:hAnsi="Adobe Garamond Pro"/>
                <w:b/>
                <w:sz w:val="20"/>
                <w:szCs w:val="20"/>
              </w:rPr>
              <w:t xml:space="preserve"> describe experiments to investigate the effect of light on net gas exchange from a leaf, using hydrogen-carbonate indicator</w:t>
            </w:r>
          </w:p>
          <w:p w:rsidR="002F2CE6" w:rsidRPr="00B44E38" w:rsidRDefault="002F2CE6" w:rsidP="00992BF7">
            <w:pPr>
              <w:pStyle w:val="U-text-i"/>
              <w:rPr>
                <w:rFonts w:ascii="Adobe Garamond Pro" w:hAnsi="Adobe Garamond Pro"/>
              </w:rPr>
            </w:pPr>
            <w:r w:rsidRPr="00B44E38">
              <w:rPr>
                <w:rFonts w:ascii="Adobe Garamond Pro" w:hAnsi="Adobe Garamond Pro"/>
                <w:sz w:val="20"/>
                <w:szCs w:val="20"/>
              </w:rPr>
              <w:t>*</w:t>
            </w:r>
            <w:r w:rsidRPr="00B44E38">
              <w:rPr>
                <w:rFonts w:ascii="Adobe Garamond Pro" w:hAnsi="Adobe Garamond Pro"/>
                <w:b/>
                <w:sz w:val="20"/>
                <w:szCs w:val="20"/>
              </w:rPr>
              <w:t xml:space="preserve"> </w:t>
            </w:r>
            <w:r w:rsidRPr="00B44E38">
              <w:rPr>
                <w:rFonts w:ascii="Adobe Garamond Pro" w:hAnsi="Adobe Garamond Pro"/>
              </w:rPr>
              <w:t>describe experiments to investigate photosynthesis, showing the evolution of oxygen from a water plant, the production of starch and the requirements of light, carbon dioxide and chlorophyll</w:t>
            </w:r>
          </w:p>
          <w:p w:rsidR="005C760E" w:rsidRPr="00B44E38" w:rsidRDefault="005C760E" w:rsidP="00992BF7">
            <w:pPr>
              <w:pStyle w:val="U-text-i"/>
              <w:rPr>
                <w:rFonts w:ascii="Adobe Garamond Pro" w:hAnsi="Adobe Garamond Pro"/>
              </w:rPr>
            </w:pPr>
          </w:p>
          <w:p w:rsidR="00113714" w:rsidRPr="00B44E38" w:rsidRDefault="002F2CE6" w:rsidP="005C760E">
            <w:pPr>
              <w:pStyle w:val="U-text-i"/>
              <w:rPr>
                <w:rFonts w:ascii="Adobe Garamond Pro" w:hAnsi="Adobe Garamond Pro"/>
              </w:rPr>
            </w:pPr>
            <w:r w:rsidRPr="00B44E38">
              <w:rPr>
                <w:rFonts w:ascii="Adobe Garamond Pro" w:hAnsi="Adobe Garamond Pro"/>
                <w:sz w:val="20"/>
                <w:szCs w:val="20"/>
              </w:rPr>
              <w:t>*</w:t>
            </w:r>
            <w:r w:rsidRPr="00B44E38">
              <w:rPr>
                <w:rFonts w:ascii="Adobe Garamond Pro" w:hAnsi="Adobe Garamond Pro"/>
                <w:b/>
                <w:sz w:val="20"/>
                <w:szCs w:val="20"/>
              </w:rPr>
              <w:t xml:space="preserve"> </w:t>
            </w:r>
            <w:r w:rsidR="00113714" w:rsidRPr="00B44E38">
              <w:rPr>
                <w:rFonts w:ascii="Adobe Garamond Pro" w:hAnsi="Adobe Garamond Pro"/>
              </w:rPr>
              <w:t>understand how varying carbon dioxide concentration, light intensity and temperature affects the rate of photosynthesis</w:t>
            </w:r>
          </w:p>
          <w:p w:rsidR="005C760E" w:rsidRPr="00B44E38" w:rsidRDefault="005C760E" w:rsidP="005C760E">
            <w:pPr>
              <w:pStyle w:val="U-text-i"/>
              <w:rPr>
                <w:rFonts w:ascii="Adobe Garamond Pro" w:hAnsi="Adobe Garamond Pro"/>
              </w:rPr>
            </w:pPr>
          </w:p>
          <w:p w:rsidR="00113714" w:rsidRPr="00B44E38" w:rsidRDefault="00113714" w:rsidP="00992BF7">
            <w:pPr>
              <w:pStyle w:val="U-text-i"/>
              <w:rPr>
                <w:rFonts w:ascii="Adobe Garamond Pro" w:hAnsi="Adobe Garamond Pro"/>
              </w:rPr>
            </w:pPr>
            <w:r w:rsidRPr="00B44E38">
              <w:rPr>
                <w:rFonts w:ascii="Adobe Garamond Pro" w:hAnsi="Adobe Garamond Pro"/>
                <w:sz w:val="20"/>
                <w:szCs w:val="20"/>
              </w:rPr>
              <w:t>*</w:t>
            </w:r>
            <w:r w:rsidRPr="00B44E38">
              <w:rPr>
                <w:rFonts w:ascii="Adobe Garamond Pro" w:hAnsi="Adobe Garamond Pro"/>
                <w:b/>
                <w:sz w:val="20"/>
                <w:szCs w:val="20"/>
              </w:rPr>
              <w:t xml:space="preserve"> </w:t>
            </w:r>
            <w:r w:rsidRPr="00B44E38">
              <w:rPr>
                <w:rFonts w:ascii="Adobe Garamond Pro" w:hAnsi="Adobe Garamond Pro"/>
              </w:rPr>
              <w:t>understand gas exchange (of carbon dioxide and oxygen) in relation to respiration and photosynthesis</w:t>
            </w:r>
          </w:p>
          <w:p w:rsidR="00113714" w:rsidRPr="00B44E38" w:rsidRDefault="00113714" w:rsidP="00992BF7">
            <w:pPr>
              <w:pStyle w:val="Tabletext"/>
              <w:rPr>
                <w:rFonts w:ascii="Adobe Garamond Pro" w:hAnsi="Adobe Garamond Pro"/>
                <w:b/>
                <w:szCs w:val="18"/>
              </w:rPr>
            </w:pPr>
            <w:r w:rsidRPr="00B44E38">
              <w:rPr>
                <w:rFonts w:ascii="Adobe Garamond Pro" w:hAnsi="Adobe Garamond Pro"/>
                <w:sz w:val="20"/>
                <w:szCs w:val="20"/>
              </w:rPr>
              <w:t>*</w:t>
            </w:r>
            <w:r w:rsidRPr="00B44E38">
              <w:rPr>
                <w:rFonts w:ascii="Adobe Garamond Pro" w:hAnsi="Adobe Garamond Pro"/>
                <w:b/>
                <w:sz w:val="20"/>
                <w:szCs w:val="20"/>
              </w:rPr>
              <w:t xml:space="preserve"> </w:t>
            </w:r>
            <w:r w:rsidRPr="00B44E38">
              <w:rPr>
                <w:rFonts w:ascii="Adobe Garamond Pro" w:hAnsi="Adobe Garamond Pro"/>
                <w:b/>
                <w:szCs w:val="18"/>
              </w:rPr>
              <w:t>understand that respiration continues during the day and night, but that the net exchange of carbon dioxide and oxygen depends on the intensity of light</w:t>
            </w:r>
          </w:p>
          <w:p w:rsidR="002F2CE6" w:rsidRPr="00B44E38" w:rsidRDefault="00113714" w:rsidP="00992BF7">
            <w:pPr>
              <w:pStyle w:val="U-text-i"/>
              <w:rPr>
                <w:rFonts w:ascii="Adobe Garamond Pro" w:hAnsi="Adobe Garamond Pro"/>
              </w:rPr>
            </w:pPr>
            <w:r w:rsidRPr="00B44E38">
              <w:rPr>
                <w:rFonts w:ascii="Adobe Garamond Pro" w:hAnsi="Adobe Garamond Pro"/>
                <w:sz w:val="20"/>
                <w:szCs w:val="20"/>
              </w:rPr>
              <w:t>*</w:t>
            </w:r>
            <w:r w:rsidRPr="00B44E38">
              <w:rPr>
                <w:rFonts w:ascii="Adobe Garamond Pro" w:hAnsi="Adobe Garamond Pro"/>
                <w:b/>
                <w:sz w:val="20"/>
                <w:szCs w:val="20"/>
              </w:rPr>
              <w:t xml:space="preserve"> </w:t>
            </w:r>
            <w:r w:rsidRPr="00B44E38">
              <w:rPr>
                <w:rFonts w:ascii="Adobe Garamond Pro" w:hAnsi="Adobe Garamond Pro"/>
              </w:rPr>
              <w:t>understand the role of diffusion in gas exchange</w:t>
            </w:r>
          </w:p>
          <w:p w:rsidR="00113714" w:rsidRPr="00B44E38" w:rsidRDefault="00113714" w:rsidP="00992BF7">
            <w:pPr>
              <w:pStyle w:val="U-text-i"/>
              <w:rPr>
                <w:rFonts w:ascii="Adobe Garamond Pro" w:hAnsi="Adobe Garamond Pro"/>
                <w:i/>
              </w:rPr>
            </w:pPr>
            <w:r w:rsidRPr="00B44E38">
              <w:rPr>
                <w:rFonts w:ascii="Adobe Garamond Pro" w:hAnsi="Adobe Garamond Pro"/>
                <w:sz w:val="20"/>
                <w:szCs w:val="20"/>
              </w:rPr>
              <w:t>*</w:t>
            </w:r>
            <w:r w:rsidRPr="00B44E38">
              <w:rPr>
                <w:rFonts w:ascii="Adobe Garamond Pro" w:hAnsi="Adobe Garamond Pro"/>
                <w:b/>
                <w:sz w:val="20"/>
                <w:szCs w:val="20"/>
              </w:rPr>
              <w:t xml:space="preserve"> </w:t>
            </w:r>
            <w:r w:rsidRPr="00B44E38">
              <w:rPr>
                <w:rFonts w:ascii="Adobe Garamond Pro" w:hAnsi="Adobe Garamond Pro"/>
                <w:i/>
              </w:rPr>
              <w:t>understand the origin of carbon dioxide and oxygen as waste products of metabolism and their loss from the stomata of a leaf</w:t>
            </w:r>
          </w:p>
          <w:p w:rsidR="0058066A" w:rsidRPr="00B44E38" w:rsidRDefault="00113714" w:rsidP="00560092">
            <w:pPr>
              <w:pStyle w:val="ListParagraph"/>
              <w:ind w:left="0"/>
              <w:rPr>
                <w:rFonts w:ascii="Adobe Garamond Pro" w:hAnsi="Adobe Garamond Pro"/>
              </w:rPr>
            </w:pPr>
            <w:r w:rsidRPr="00B44E38">
              <w:rPr>
                <w:rFonts w:ascii="Adobe Garamond Pro" w:hAnsi="Adobe Garamond Pro"/>
                <w:sz w:val="20"/>
                <w:szCs w:val="20"/>
              </w:rPr>
              <w:t>*</w:t>
            </w:r>
            <w:r w:rsidRPr="00B44E38">
              <w:rPr>
                <w:rFonts w:ascii="Adobe Garamond Pro" w:hAnsi="Adobe Garamond Pro"/>
              </w:rPr>
              <w:t>describe how plants make use of glucose</w:t>
            </w:r>
          </w:p>
        </w:tc>
        <w:tc>
          <w:tcPr>
            <w:tcW w:w="1276" w:type="dxa"/>
          </w:tcPr>
          <w:p w:rsidR="0058066A" w:rsidRPr="00B44E38" w:rsidRDefault="00CB4CED"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112</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CB4CED"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112</w:t>
            </w:r>
          </w:p>
          <w:p w:rsidR="0058066A" w:rsidRPr="00B44E38" w:rsidRDefault="0058066A" w:rsidP="00992BF7">
            <w:pPr>
              <w:spacing w:line="360" w:lineRule="auto"/>
              <w:jc w:val="center"/>
              <w:rPr>
                <w:rFonts w:ascii="Adobe Garamond Pro" w:hAnsi="Adobe Garamond Pro"/>
                <w:sz w:val="20"/>
                <w:szCs w:val="20"/>
                <w:lang w:val="en-GB"/>
              </w:rPr>
            </w:pPr>
          </w:p>
          <w:p w:rsidR="005C760E" w:rsidRPr="00B44E38" w:rsidRDefault="005C760E" w:rsidP="005C760E">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43, 109-110</w:t>
            </w:r>
          </w:p>
          <w:p w:rsidR="005C760E" w:rsidRPr="00B44E38" w:rsidRDefault="00CB4CED" w:rsidP="005C760E">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116</w:t>
            </w:r>
          </w:p>
          <w:p w:rsidR="005C760E" w:rsidRPr="00B44E38" w:rsidRDefault="005C760E" w:rsidP="005C760E">
            <w:pPr>
              <w:spacing w:line="360" w:lineRule="auto"/>
              <w:jc w:val="center"/>
              <w:rPr>
                <w:rFonts w:ascii="Adobe Garamond Pro" w:hAnsi="Adobe Garamond Pro"/>
                <w:sz w:val="20"/>
                <w:szCs w:val="20"/>
                <w:lang w:val="en-GB"/>
              </w:rPr>
            </w:pPr>
          </w:p>
          <w:p w:rsidR="0058066A" w:rsidRPr="00B44E38" w:rsidRDefault="00CB4CED"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112 – 114</w:t>
            </w:r>
          </w:p>
          <w:p w:rsidR="0058066A" w:rsidRPr="00B44E38" w:rsidRDefault="00CB4CED"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 xml:space="preserve">118 – 119 </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CB4CED"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w:t>
            </w:r>
            <w:r w:rsidR="00B42A31" w:rsidRPr="00B44E38">
              <w:rPr>
                <w:rFonts w:ascii="Adobe Garamond Pro" w:hAnsi="Adobe Garamond Pro"/>
                <w:sz w:val="20"/>
                <w:szCs w:val="20"/>
                <w:lang w:val="en-GB"/>
              </w:rPr>
              <w:t>5</w:t>
            </w:r>
            <w:r w:rsidRPr="00B44E38">
              <w:rPr>
                <w:rFonts w:ascii="Adobe Garamond Pro" w:hAnsi="Adobe Garamond Pro"/>
                <w:sz w:val="20"/>
                <w:szCs w:val="20"/>
                <w:lang w:val="en-GB"/>
              </w:rPr>
              <w:t xml:space="preserve"> – 117</w:t>
            </w:r>
            <w:r w:rsidR="0058066A" w:rsidRPr="00B44E38">
              <w:rPr>
                <w:rFonts w:ascii="Adobe Garamond Pro" w:hAnsi="Adobe Garamond Pro"/>
                <w:sz w:val="20"/>
                <w:szCs w:val="20"/>
                <w:lang w:val="en-GB"/>
              </w:rPr>
              <w:t xml:space="preserve">, </w:t>
            </w:r>
            <w:r w:rsidR="00B42A31" w:rsidRPr="00B44E38">
              <w:rPr>
                <w:rFonts w:ascii="Adobe Garamond Pro" w:hAnsi="Adobe Garamond Pro"/>
                <w:sz w:val="20"/>
                <w:szCs w:val="20"/>
                <w:lang w:val="en-GB"/>
              </w:rPr>
              <w:t>109 – 111</w:t>
            </w:r>
          </w:p>
          <w:p w:rsidR="005C760E" w:rsidRPr="00B44E38" w:rsidRDefault="005C760E"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116-117,109-112</w:t>
            </w:r>
          </w:p>
          <w:p w:rsidR="005C760E" w:rsidRPr="00B44E38" w:rsidRDefault="005C760E"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116</w:t>
            </w:r>
          </w:p>
          <w:p w:rsidR="005C760E" w:rsidRPr="00B44E38" w:rsidRDefault="005C760E" w:rsidP="00992BF7">
            <w:pPr>
              <w:spacing w:line="360" w:lineRule="auto"/>
              <w:jc w:val="center"/>
              <w:rPr>
                <w:rFonts w:ascii="Adobe Garamond Pro" w:hAnsi="Adobe Garamond Pro"/>
                <w:sz w:val="20"/>
                <w:szCs w:val="20"/>
                <w:lang w:val="en-GB"/>
              </w:rPr>
            </w:pPr>
          </w:p>
          <w:p w:rsidR="005C760E" w:rsidRPr="00B44E38" w:rsidRDefault="005C760E"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114-115</w:t>
            </w:r>
          </w:p>
          <w:p w:rsidR="005C760E" w:rsidRPr="00B44E38" w:rsidRDefault="005C760E" w:rsidP="00992BF7">
            <w:pPr>
              <w:spacing w:line="360" w:lineRule="auto"/>
              <w:jc w:val="center"/>
              <w:rPr>
                <w:rFonts w:ascii="Adobe Garamond Pro" w:hAnsi="Adobe Garamond Pro"/>
                <w:sz w:val="20"/>
                <w:szCs w:val="20"/>
                <w:lang w:val="en-GB"/>
              </w:rPr>
            </w:pPr>
          </w:p>
          <w:p w:rsidR="005C760E" w:rsidRPr="00B44E38" w:rsidRDefault="005C760E"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114-115</w:t>
            </w:r>
          </w:p>
          <w:p w:rsidR="005C760E" w:rsidRPr="00B44E38" w:rsidRDefault="005C760E" w:rsidP="00992BF7">
            <w:pPr>
              <w:spacing w:line="360" w:lineRule="auto"/>
              <w:jc w:val="center"/>
              <w:rPr>
                <w:rFonts w:ascii="Adobe Garamond Pro" w:hAnsi="Adobe Garamond Pro"/>
                <w:sz w:val="20"/>
                <w:szCs w:val="20"/>
                <w:lang w:val="en-GB"/>
              </w:rPr>
            </w:pPr>
          </w:p>
          <w:p w:rsidR="005C760E" w:rsidRPr="00B44E38" w:rsidRDefault="007F35B2"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113-114</w:t>
            </w:r>
          </w:p>
          <w:p w:rsidR="007F35B2" w:rsidRPr="00B44E38" w:rsidRDefault="007F35B2" w:rsidP="00560092">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117</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7F35B2" w:rsidRPr="00B44E38" w:rsidRDefault="007F35B2"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 xml:space="preserve">Gas exchange </w:t>
            </w:r>
          </w:p>
          <w:p w:rsidR="0058066A" w:rsidRPr="00B44E38" w:rsidRDefault="007F35B2"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 xml:space="preserve">(not including </w:t>
            </w:r>
            <w:r w:rsidR="00992BF7" w:rsidRPr="00B44E38">
              <w:rPr>
                <w:rFonts w:ascii="Adobe Garamond Pro" w:hAnsi="Adobe Garamond Pro"/>
                <w:b/>
                <w:sz w:val="20"/>
                <w:szCs w:val="20"/>
                <w:lang w:val="en-GB"/>
              </w:rPr>
              <w:t>Transpiration</w:t>
            </w:r>
            <w:r w:rsidRPr="00B44E38">
              <w:rPr>
                <w:rFonts w:ascii="Adobe Garamond Pro" w:hAnsi="Adobe Garamond Pro"/>
                <w:b/>
                <w:sz w:val="20"/>
                <w:szCs w:val="20"/>
                <w:lang w:val="en-GB"/>
              </w:rPr>
              <w:t>)</w:t>
            </w:r>
          </w:p>
        </w:tc>
        <w:tc>
          <w:tcPr>
            <w:tcW w:w="6525" w:type="dxa"/>
          </w:tcPr>
          <w:p w:rsidR="00992BF7" w:rsidRPr="00B44E38" w:rsidRDefault="00992BF7"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*Explain how the structure of the leaf is adapted for gas exchange</w:t>
            </w:r>
          </w:p>
          <w:p w:rsidR="00992BF7" w:rsidRPr="00B44E38" w:rsidRDefault="00992BF7"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the role of stomata in gas exchange</w:t>
            </w:r>
          </w:p>
          <w:p w:rsidR="0058066A" w:rsidRPr="00B44E38" w:rsidRDefault="0058066A" w:rsidP="00992BF7">
            <w:pPr>
              <w:spacing w:line="360" w:lineRule="auto"/>
              <w:rPr>
                <w:rFonts w:ascii="Adobe Garamond Pro" w:hAnsi="Adobe Garamond Pro"/>
                <w:sz w:val="20"/>
                <w:szCs w:val="20"/>
                <w:lang w:val="en-GB"/>
              </w:rPr>
            </w:pP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p>
          <w:p w:rsidR="00992BF7" w:rsidRPr="00B44E38" w:rsidRDefault="007F35B2"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129-130</w:t>
            </w: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r w:rsidR="0058066A" w:rsidRPr="00B44E38" w:rsidTr="00560092">
        <w:tc>
          <w:tcPr>
            <w:tcW w:w="2088" w:type="dxa"/>
          </w:tcPr>
          <w:p w:rsidR="0058066A" w:rsidRPr="00B44E38" w:rsidRDefault="0058066A" w:rsidP="00992BF7">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 xml:space="preserve">Plant Hormones &amp; </w:t>
            </w:r>
            <w:r w:rsidRPr="00B44E38">
              <w:rPr>
                <w:rFonts w:ascii="Adobe Garamond Pro" w:hAnsi="Adobe Garamond Pro"/>
                <w:b/>
                <w:sz w:val="20"/>
                <w:szCs w:val="20"/>
                <w:lang w:val="en-GB"/>
              </w:rPr>
              <w:lastRenderedPageBreak/>
              <w:t>Tropisms</w:t>
            </w:r>
          </w:p>
        </w:tc>
        <w:tc>
          <w:tcPr>
            <w:tcW w:w="6525" w:type="dxa"/>
          </w:tcPr>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lastRenderedPageBreak/>
              <w:t>*Understand that plants respond to stimuli</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lastRenderedPageBreak/>
              <w:t>*Describe the geotropic responses of roots and stems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*Describe positive phototropism of stems</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*Understand that phototropic responses in stems are the result of differential growth caused by auxin</w:t>
            </w:r>
          </w:p>
          <w:p w:rsidR="0058066A" w:rsidRPr="00B44E38" w:rsidRDefault="0058066A" w:rsidP="00992BF7">
            <w:pPr>
              <w:spacing w:line="360" w:lineRule="auto"/>
              <w:rPr>
                <w:rFonts w:ascii="Adobe Garamond Pro" w:hAnsi="Adobe Garamond Pro"/>
                <w:sz w:val="20"/>
                <w:szCs w:val="20"/>
                <w:lang w:val="en-GB"/>
              </w:rPr>
            </w:pPr>
            <w:r w:rsidRPr="00B44E38">
              <w:rPr>
                <w:rFonts w:ascii="Adobe Garamond Pro" w:hAnsi="Adobe Garamond Pro"/>
                <w:sz w:val="20"/>
                <w:szCs w:val="20"/>
                <w:lang w:val="en-GB"/>
              </w:rPr>
              <w:t>*Recall controlled experiments to demonstrate phototropic and geotropic plant growth responses</w:t>
            </w:r>
          </w:p>
        </w:tc>
        <w:tc>
          <w:tcPr>
            <w:tcW w:w="1276" w:type="dxa"/>
          </w:tcPr>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lastRenderedPageBreak/>
              <w:t>137 – 138</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lastRenderedPageBreak/>
              <w:t>140 – 141</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138 – 140</w:t>
            </w: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141 – 142</w:t>
            </w:r>
          </w:p>
          <w:p w:rsidR="0058066A" w:rsidRPr="00B44E38" w:rsidRDefault="0058066A" w:rsidP="00992BF7">
            <w:pPr>
              <w:spacing w:line="360" w:lineRule="auto"/>
              <w:jc w:val="center"/>
              <w:rPr>
                <w:rFonts w:ascii="Adobe Garamond Pro" w:hAnsi="Adobe Garamond Pro"/>
                <w:sz w:val="20"/>
                <w:szCs w:val="20"/>
                <w:lang w:val="en-GB"/>
              </w:rPr>
            </w:pPr>
          </w:p>
          <w:p w:rsidR="0058066A" w:rsidRPr="00B44E38" w:rsidRDefault="0058066A" w:rsidP="00992BF7">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141 – 142</w:t>
            </w:r>
          </w:p>
          <w:p w:rsidR="0058066A" w:rsidRPr="00B44E38" w:rsidRDefault="0058066A" w:rsidP="00992BF7">
            <w:pPr>
              <w:spacing w:line="360" w:lineRule="auto"/>
              <w:rPr>
                <w:rFonts w:ascii="Adobe Garamond Pro" w:hAnsi="Adobe Garamond Pro"/>
                <w:sz w:val="20"/>
                <w:szCs w:val="20"/>
                <w:lang w:val="en-GB"/>
              </w:rPr>
            </w:pPr>
          </w:p>
        </w:tc>
        <w:tc>
          <w:tcPr>
            <w:tcW w:w="1075" w:type="dxa"/>
          </w:tcPr>
          <w:p w:rsidR="0058066A" w:rsidRPr="00B44E38" w:rsidRDefault="0058066A" w:rsidP="00992BF7">
            <w:pPr>
              <w:spacing w:line="360" w:lineRule="auto"/>
              <w:jc w:val="center"/>
              <w:rPr>
                <w:rFonts w:ascii="Adobe Garamond Pro" w:hAnsi="Adobe Garamond Pro"/>
                <w:sz w:val="20"/>
                <w:szCs w:val="20"/>
                <w:lang w:val="en-GB"/>
              </w:rPr>
            </w:pPr>
          </w:p>
        </w:tc>
      </w:tr>
    </w:tbl>
    <w:tbl>
      <w:tblPr>
        <w:tblStyle w:val="TableGrid"/>
        <w:tblW w:w="10964" w:type="dxa"/>
        <w:tblLayout w:type="fixed"/>
        <w:tblLook w:val="01E0"/>
      </w:tblPr>
      <w:tblGrid>
        <w:gridCol w:w="2088"/>
        <w:gridCol w:w="6356"/>
        <w:gridCol w:w="1260"/>
        <w:gridCol w:w="1260"/>
      </w:tblGrid>
      <w:tr w:rsidR="00334716" w:rsidRPr="00B44E38" w:rsidTr="00D221B5">
        <w:tc>
          <w:tcPr>
            <w:tcW w:w="2088" w:type="dxa"/>
          </w:tcPr>
          <w:p w:rsidR="00334716" w:rsidRPr="00B44E38" w:rsidRDefault="00334716" w:rsidP="00D221B5">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lastRenderedPageBreak/>
              <w:t>Topics Covered</w:t>
            </w:r>
          </w:p>
        </w:tc>
        <w:tc>
          <w:tcPr>
            <w:tcW w:w="6356" w:type="dxa"/>
          </w:tcPr>
          <w:p w:rsidR="00334716" w:rsidRPr="00B44E38" w:rsidRDefault="00334716" w:rsidP="00D221B5">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Key Points to Know</w:t>
            </w:r>
          </w:p>
        </w:tc>
        <w:tc>
          <w:tcPr>
            <w:tcW w:w="1260" w:type="dxa"/>
          </w:tcPr>
          <w:p w:rsidR="00334716" w:rsidRPr="00B44E38" w:rsidRDefault="00334716" w:rsidP="00D221B5">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Page Ref</w:t>
            </w:r>
          </w:p>
        </w:tc>
        <w:tc>
          <w:tcPr>
            <w:tcW w:w="1260" w:type="dxa"/>
          </w:tcPr>
          <w:p w:rsidR="00334716" w:rsidRPr="00B44E38" w:rsidRDefault="00334716" w:rsidP="00D221B5">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Revised?</w:t>
            </w:r>
          </w:p>
          <w:p w:rsidR="00334716" w:rsidRPr="00B44E38" w:rsidRDefault="00334716" w:rsidP="00D221B5">
            <w:pPr>
              <w:spacing w:line="360" w:lineRule="auto"/>
              <w:jc w:val="center"/>
              <w:rPr>
                <w:rFonts w:ascii="Adobe Garamond Pro" w:hAnsi="Adobe Garamond Pro"/>
                <w:b/>
                <w:sz w:val="20"/>
                <w:szCs w:val="20"/>
                <w:lang w:val="en-GB"/>
              </w:rPr>
            </w:pPr>
            <w:r w:rsidRPr="00B44E38">
              <w:rPr>
                <w:rFonts w:ascii="Adobe Garamond Pro" w:hAnsi="Adobe Garamond Pro"/>
                <w:b/>
                <w:sz w:val="20"/>
                <w:szCs w:val="20"/>
                <w:lang w:val="en-GB"/>
              </w:rPr>
              <w:t>Y/N</w:t>
            </w:r>
          </w:p>
        </w:tc>
      </w:tr>
      <w:tr w:rsidR="00334716" w:rsidRPr="00B44E38" w:rsidTr="00D221B5">
        <w:tc>
          <w:tcPr>
            <w:tcW w:w="2088" w:type="dxa"/>
          </w:tcPr>
          <w:p w:rsidR="00334716" w:rsidRPr="00B44E38" w:rsidRDefault="00334716" w:rsidP="00D221B5">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Plant Reproduction</w:t>
            </w:r>
          </w:p>
        </w:tc>
        <w:tc>
          <w:tcPr>
            <w:tcW w:w="6356" w:type="dxa"/>
          </w:tcPr>
          <w:p w:rsidR="00334716" w:rsidRPr="006B74D7" w:rsidRDefault="00334716" w:rsidP="00D221B5">
            <w:pPr>
              <w:spacing w:line="360" w:lineRule="auto"/>
              <w:rPr>
                <w:rFonts w:ascii="Adobe Garamond Pro" w:hAnsi="Adobe Garamond Pro"/>
                <w:strike/>
                <w:sz w:val="20"/>
                <w:szCs w:val="20"/>
                <w:lang w:val="en-GB"/>
              </w:rPr>
            </w:pPr>
            <w:r w:rsidRPr="006B74D7">
              <w:rPr>
                <w:rFonts w:ascii="Adobe Garamond Pro" w:hAnsi="Adobe Garamond Pro"/>
                <w:strike/>
                <w:sz w:val="20"/>
                <w:szCs w:val="20"/>
                <w:lang w:val="en-GB"/>
              </w:rPr>
              <w:t>*Describe the difference between sexual and asexual reproduction</w:t>
            </w:r>
          </w:p>
          <w:p w:rsidR="00334716" w:rsidRPr="006B74D7" w:rsidRDefault="00334716" w:rsidP="00D221B5">
            <w:pPr>
              <w:spacing w:line="360" w:lineRule="auto"/>
              <w:rPr>
                <w:rFonts w:ascii="Adobe Garamond Pro" w:hAnsi="Adobe Garamond Pro"/>
                <w:strike/>
                <w:sz w:val="20"/>
                <w:szCs w:val="20"/>
                <w:lang w:val="en-GB"/>
              </w:rPr>
            </w:pPr>
            <w:r w:rsidRPr="006B74D7">
              <w:rPr>
                <w:rFonts w:ascii="Adobe Garamond Pro" w:hAnsi="Adobe Garamond Pro"/>
                <w:strike/>
                <w:sz w:val="20"/>
                <w:szCs w:val="20"/>
                <w:lang w:val="en-GB"/>
              </w:rPr>
              <w:t>*Understand that fertilisation involves the fusion of a male and female gamete to produce a zygote</w:t>
            </w:r>
          </w:p>
          <w:p w:rsidR="00334716" w:rsidRPr="006B74D7" w:rsidRDefault="00334716" w:rsidP="00D221B5">
            <w:pPr>
              <w:spacing w:line="360" w:lineRule="auto"/>
              <w:rPr>
                <w:rFonts w:ascii="Adobe Garamond Pro" w:hAnsi="Adobe Garamond Pro"/>
                <w:strike/>
                <w:sz w:val="20"/>
                <w:szCs w:val="20"/>
                <w:lang w:val="en-GB"/>
              </w:rPr>
            </w:pPr>
            <w:r w:rsidRPr="006B74D7">
              <w:rPr>
                <w:rFonts w:ascii="Adobe Garamond Pro" w:hAnsi="Adobe Garamond Pro"/>
                <w:strike/>
                <w:sz w:val="20"/>
                <w:szCs w:val="20"/>
                <w:lang w:val="en-GB"/>
              </w:rPr>
              <w:t>*Describe the structures of an insect-pollinated and a wind-pollinated flower and explain how each is adapted for pollination</w:t>
            </w:r>
          </w:p>
          <w:p w:rsidR="00040969" w:rsidRPr="006B74D7" w:rsidRDefault="00040969" w:rsidP="00D221B5">
            <w:pPr>
              <w:spacing w:line="360" w:lineRule="auto"/>
              <w:rPr>
                <w:rFonts w:ascii="Adobe Garamond Pro" w:hAnsi="Adobe Garamond Pro"/>
                <w:strike/>
                <w:sz w:val="20"/>
                <w:szCs w:val="20"/>
                <w:lang w:val="en-GB"/>
              </w:rPr>
            </w:pPr>
            <w:r w:rsidRPr="006B74D7">
              <w:rPr>
                <w:rFonts w:ascii="Adobe Garamond Pro" w:hAnsi="Adobe Garamond Pro"/>
                <w:strike/>
                <w:sz w:val="20"/>
                <w:szCs w:val="20"/>
                <w:lang w:val="en-GB"/>
              </w:rPr>
              <w:t>*Describe pollination and the growth of the pollen tube</w:t>
            </w:r>
          </w:p>
          <w:p w:rsidR="00040969" w:rsidRPr="006B74D7" w:rsidRDefault="00040969" w:rsidP="00D221B5">
            <w:pPr>
              <w:spacing w:line="360" w:lineRule="auto"/>
              <w:rPr>
                <w:rFonts w:ascii="Adobe Garamond Pro" w:hAnsi="Adobe Garamond Pro"/>
                <w:strike/>
                <w:sz w:val="20"/>
                <w:szCs w:val="20"/>
                <w:lang w:val="en-GB"/>
              </w:rPr>
            </w:pPr>
            <w:r w:rsidRPr="006B74D7">
              <w:rPr>
                <w:rFonts w:ascii="Adobe Garamond Pro" w:hAnsi="Adobe Garamond Pro"/>
                <w:strike/>
                <w:sz w:val="20"/>
                <w:szCs w:val="20"/>
                <w:lang w:val="en-GB"/>
              </w:rPr>
              <w:t>*Understand how germinating seeds utilise food reserves until the seedling can carry out photosynthesis</w:t>
            </w:r>
          </w:p>
          <w:p w:rsidR="00040969" w:rsidRPr="006B74D7" w:rsidRDefault="00040969" w:rsidP="00D221B5">
            <w:pPr>
              <w:spacing w:line="360" w:lineRule="auto"/>
              <w:rPr>
                <w:rFonts w:ascii="Adobe Garamond Pro" w:hAnsi="Adobe Garamond Pro"/>
                <w:strike/>
                <w:sz w:val="20"/>
                <w:szCs w:val="20"/>
                <w:lang w:val="en-GB"/>
              </w:rPr>
            </w:pPr>
            <w:r w:rsidRPr="006B74D7">
              <w:rPr>
                <w:rFonts w:ascii="Adobe Garamond Pro" w:hAnsi="Adobe Garamond Pro"/>
                <w:strike/>
                <w:sz w:val="20"/>
                <w:szCs w:val="20"/>
                <w:lang w:val="en-GB"/>
              </w:rPr>
              <w:t>*Understand that plants can reproduce asexually by natural methods (illustrated by runners), and by artificial methods (illustrated by cuttings)</w:t>
            </w:r>
          </w:p>
        </w:tc>
        <w:tc>
          <w:tcPr>
            <w:tcW w:w="1260" w:type="dxa"/>
          </w:tcPr>
          <w:p w:rsidR="008A33DE" w:rsidRPr="006B74D7" w:rsidRDefault="0094667B" w:rsidP="00D221B5">
            <w:pPr>
              <w:spacing w:line="360" w:lineRule="auto"/>
              <w:jc w:val="center"/>
              <w:rPr>
                <w:rFonts w:ascii="Adobe Garamond Pro" w:hAnsi="Adobe Garamond Pro"/>
                <w:strike/>
                <w:sz w:val="20"/>
                <w:szCs w:val="20"/>
                <w:lang w:val="en-GB"/>
              </w:rPr>
            </w:pPr>
            <w:r w:rsidRPr="006B74D7">
              <w:rPr>
                <w:rFonts w:ascii="Adobe Garamond Pro" w:hAnsi="Adobe Garamond Pro"/>
                <w:strike/>
                <w:sz w:val="20"/>
                <w:szCs w:val="20"/>
                <w:lang w:val="en-GB"/>
              </w:rPr>
              <w:t>143</w:t>
            </w:r>
          </w:p>
          <w:p w:rsidR="0094667B" w:rsidRPr="006B74D7" w:rsidRDefault="0094667B" w:rsidP="00D221B5">
            <w:pPr>
              <w:spacing w:line="360" w:lineRule="auto"/>
              <w:jc w:val="center"/>
              <w:rPr>
                <w:rFonts w:ascii="Adobe Garamond Pro" w:hAnsi="Adobe Garamond Pro"/>
                <w:strike/>
                <w:sz w:val="20"/>
                <w:szCs w:val="20"/>
                <w:lang w:val="en-GB"/>
              </w:rPr>
            </w:pPr>
            <w:r w:rsidRPr="006B74D7">
              <w:rPr>
                <w:rFonts w:ascii="Adobe Garamond Pro" w:hAnsi="Adobe Garamond Pro"/>
                <w:strike/>
                <w:sz w:val="20"/>
                <w:szCs w:val="20"/>
                <w:lang w:val="en-GB"/>
              </w:rPr>
              <w:t>144</w:t>
            </w:r>
          </w:p>
          <w:p w:rsidR="0094667B" w:rsidRPr="006B74D7" w:rsidRDefault="0094667B" w:rsidP="00D221B5">
            <w:pPr>
              <w:spacing w:line="360" w:lineRule="auto"/>
              <w:jc w:val="center"/>
              <w:rPr>
                <w:rFonts w:ascii="Adobe Garamond Pro" w:hAnsi="Adobe Garamond Pro"/>
                <w:strike/>
                <w:sz w:val="20"/>
                <w:szCs w:val="20"/>
                <w:lang w:val="en-GB"/>
              </w:rPr>
            </w:pPr>
          </w:p>
          <w:p w:rsidR="0094667B" w:rsidRPr="006B74D7" w:rsidRDefault="0094667B" w:rsidP="00D221B5">
            <w:pPr>
              <w:spacing w:line="360" w:lineRule="auto"/>
              <w:jc w:val="center"/>
              <w:rPr>
                <w:rFonts w:ascii="Adobe Garamond Pro" w:hAnsi="Adobe Garamond Pro"/>
                <w:strike/>
                <w:sz w:val="20"/>
                <w:szCs w:val="20"/>
                <w:lang w:val="en-GB"/>
              </w:rPr>
            </w:pPr>
            <w:r w:rsidRPr="006B74D7">
              <w:rPr>
                <w:rFonts w:ascii="Adobe Garamond Pro" w:hAnsi="Adobe Garamond Pro"/>
                <w:strike/>
                <w:sz w:val="20"/>
                <w:szCs w:val="20"/>
                <w:lang w:val="en-GB"/>
              </w:rPr>
              <w:t>144</w:t>
            </w:r>
          </w:p>
          <w:p w:rsidR="0094667B" w:rsidRPr="006B74D7" w:rsidRDefault="0094667B" w:rsidP="00D221B5">
            <w:pPr>
              <w:spacing w:line="360" w:lineRule="auto"/>
              <w:jc w:val="center"/>
              <w:rPr>
                <w:rFonts w:ascii="Adobe Garamond Pro" w:hAnsi="Adobe Garamond Pro"/>
                <w:strike/>
                <w:sz w:val="20"/>
                <w:szCs w:val="20"/>
                <w:lang w:val="en-GB"/>
              </w:rPr>
            </w:pPr>
          </w:p>
          <w:p w:rsidR="0094667B" w:rsidRPr="006B74D7" w:rsidRDefault="0094667B" w:rsidP="00D221B5">
            <w:pPr>
              <w:spacing w:line="360" w:lineRule="auto"/>
              <w:jc w:val="center"/>
              <w:rPr>
                <w:rFonts w:ascii="Adobe Garamond Pro" w:hAnsi="Adobe Garamond Pro"/>
                <w:strike/>
                <w:sz w:val="20"/>
                <w:szCs w:val="20"/>
                <w:lang w:val="en-GB"/>
              </w:rPr>
            </w:pPr>
            <w:r w:rsidRPr="006B74D7">
              <w:rPr>
                <w:rFonts w:ascii="Adobe Garamond Pro" w:hAnsi="Adobe Garamond Pro"/>
                <w:strike/>
                <w:sz w:val="20"/>
                <w:szCs w:val="20"/>
                <w:lang w:val="en-GB"/>
              </w:rPr>
              <w:t>144 – 145</w:t>
            </w:r>
          </w:p>
          <w:p w:rsidR="0094667B" w:rsidRPr="006B74D7" w:rsidRDefault="0094667B" w:rsidP="00D221B5">
            <w:pPr>
              <w:spacing w:line="360" w:lineRule="auto"/>
              <w:jc w:val="center"/>
              <w:rPr>
                <w:rFonts w:ascii="Adobe Garamond Pro" w:hAnsi="Adobe Garamond Pro"/>
                <w:strike/>
                <w:sz w:val="20"/>
                <w:szCs w:val="20"/>
                <w:lang w:val="en-GB"/>
              </w:rPr>
            </w:pPr>
            <w:r w:rsidRPr="006B74D7">
              <w:rPr>
                <w:rFonts w:ascii="Adobe Garamond Pro" w:hAnsi="Adobe Garamond Pro"/>
                <w:strike/>
                <w:sz w:val="20"/>
                <w:szCs w:val="20"/>
                <w:lang w:val="en-GB"/>
              </w:rPr>
              <w:t>147</w:t>
            </w:r>
          </w:p>
          <w:p w:rsidR="0094667B" w:rsidRPr="006B74D7" w:rsidRDefault="0094667B" w:rsidP="00D221B5">
            <w:pPr>
              <w:spacing w:line="360" w:lineRule="auto"/>
              <w:jc w:val="center"/>
              <w:rPr>
                <w:rFonts w:ascii="Adobe Garamond Pro" w:hAnsi="Adobe Garamond Pro"/>
                <w:strike/>
                <w:sz w:val="20"/>
                <w:szCs w:val="20"/>
                <w:lang w:val="en-GB"/>
              </w:rPr>
            </w:pPr>
          </w:p>
          <w:p w:rsidR="0094667B" w:rsidRPr="006B74D7" w:rsidRDefault="0094667B" w:rsidP="00D221B5">
            <w:pPr>
              <w:spacing w:line="360" w:lineRule="auto"/>
              <w:jc w:val="center"/>
              <w:rPr>
                <w:rFonts w:ascii="Adobe Garamond Pro" w:hAnsi="Adobe Garamond Pro"/>
                <w:strike/>
                <w:sz w:val="20"/>
                <w:szCs w:val="20"/>
                <w:lang w:val="en-GB"/>
              </w:rPr>
            </w:pPr>
            <w:r w:rsidRPr="006B74D7">
              <w:rPr>
                <w:rFonts w:ascii="Adobe Garamond Pro" w:hAnsi="Adobe Garamond Pro"/>
                <w:strike/>
                <w:sz w:val="20"/>
                <w:szCs w:val="20"/>
                <w:lang w:val="en-GB"/>
              </w:rPr>
              <w:t>143</w:t>
            </w:r>
          </w:p>
        </w:tc>
        <w:tc>
          <w:tcPr>
            <w:tcW w:w="1260" w:type="dxa"/>
          </w:tcPr>
          <w:p w:rsidR="00334716" w:rsidRPr="00B44E38" w:rsidRDefault="00334716" w:rsidP="00D221B5">
            <w:pPr>
              <w:spacing w:line="360" w:lineRule="auto"/>
              <w:jc w:val="center"/>
              <w:rPr>
                <w:rFonts w:ascii="Adobe Garamond Pro" w:hAnsi="Adobe Garamond Pro"/>
                <w:sz w:val="20"/>
                <w:szCs w:val="20"/>
                <w:lang w:val="en-GB"/>
              </w:rPr>
            </w:pPr>
          </w:p>
        </w:tc>
      </w:tr>
      <w:tr w:rsidR="00334716" w:rsidRPr="00B44E38" w:rsidTr="00D221B5">
        <w:tc>
          <w:tcPr>
            <w:tcW w:w="2088" w:type="dxa"/>
          </w:tcPr>
          <w:p w:rsidR="00334716" w:rsidRPr="00B44E38" w:rsidRDefault="00334716" w:rsidP="00D221B5">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Ecology</w:t>
            </w:r>
          </w:p>
        </w:tc>
        <w:tc>
          <w:tcPr>
            <w:tcW w:w="6356" w:type="dxa"/>
          </w:tcPr>
          <w:p w:rsidR="00186DE6" w:rsidRPr="00B44E38" w:rsidRDefault="00186DE6" w:rsidP="00186DE6">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*Understand the terms population, community, habitat and ecosystem</w:t>
            </w:r>
          </w:p>
          <w:p w:rsidR="00186DE6" w:rsidRPr="00B44E38" w:rsidRDefault="00186DE6" w:rsidP="00186DE6">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*Describe the use of quadrats as a technique for sampling the distribution of organisms in their habitats</w:t>
            </w:r>
          </w:p>
          <w:p w:rsidR="00186DE6" w:rsidRPr="00B44E38" w:rsidRDefault="00186DE6" w:rsidP="00186DE6">
            <w:pPr>
              <w:autoSpaceDE w:val="0"/>
              <w:autoSpaceDN w:val="0"/>
              <w:adjustRightInd w:val="0"/>
              <w:spacing w:line="360" w:lineRule="auto"/>
              <w:rPr>
                <w:rFonts w:ascii="Adobe Garamond Pro" w:hAnsi="Adobe Garamond Pro" w:cs="Arial"/>
                <w:iCs/>
                <w:sz w:val="20"/>
                <w:szCs w:val="20"/>
              </w:rPr>
            </w:pPr>
            <w:r w:rsidRPr="00B44E38">
              <w:rPr>
                <w:rFonts w:ascii="Adobe Garamond Pro" w:hAnsi="Adobe Garamond Pro" w:cs="Arial"/>
                <w:iCs/>
                <w:sz w:val="20"/>
                <w:szCs w:val="20"/>
              </w:rPr>
              <w:t>*Recall the use of quadrats to estimate the population size of an organism in two different areas.</w:t>
            </w:r>
          </w:p>
          <w:p w:rsidR="00186DE6" w:rsidRPr="00B44E38" w:rsidRDefault="00186DE6" w:rsidP="00186DE6">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*Recall the names given to different trophic levels to include producers, primary, secondary and tertiary consumers and decomposers</w:t>
            </w:r>
          </w:p>
          <w:p w:rsidR="00186DE6" w:rsidRPr="00B44E38" w:rsidRDefault="00186DE6" w:rsidP="00186DE6">
            <w:pPr>
              <w:autoSpaceDE w:val="0"/>
              <w:autoSpaceDN w:val="0"/>
              <w:adjustRightInd w:val="0"/>
              <w:spacing w:line="360" w:lineRule="auto"/>
              <w:rPr>
                <w:rFonts w:ascii="Adobe Garamond Pro" w:hAnsi="Adobe Garamond Pro" w:cs="Arial"/>
                <w:bCs/>
                <w:sz w:val="20"/>
                <w:szCs w:val="20"/>
              </w:rPr>
            </w:pPr>
            <w:r w:rsidRPr="00B44E38">
              <w:rPr>
                <w:rFonts w:ascii="Adobe Garamond Pro" w:hAnsi="Adobe Garamond Pro" w:cs="Arial"/>
                <w:sz w:val="20"/>
                <w:szCs w:val="20"/>
              </w:rPr>
              <w:t xml:space="preserve">*Understand the concepts of food chains, food webs, pyramids of number, pyramids of biomass and </w:t>
            </w:r>
            <w:r w:rsidRPr="00B44E38">
              <w:rPr>
                <w:rFonts w:ascii="Adobe Garamond Pro" w:hAnsi="Adobe Garamond Pro" w:cs="Arial"/>
                <w:bCs/>
                <w:sz w:val="20"/>
                <w:szCs w:val="20"/>
              </w:rPr>
              <w:t>pyramids of energy transfer</w:t>
            </w:r>
          </w:p>
          <w:p w:rsidR="00186DE6" w:rsidRPr="00B44E38" w:rsidRDefault="00186DE6" w:rsidP="00186DE6">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*Understand the transfer of substances and of energy along a food chain</w:t>
            </w:r>
          </w:p>
          <w:p w:rsidR="00334716" w:rsidRPr="00B44E38" w:rsidRDefault="00186DE6" w:rsidP="00186DE6">
            <w:pPr>
              <w:spacing w:line="360" w:lineRule="auto"/>
              <w:rPr>
                <w:rFonts w:ascii="Adobe Garamond Pro" w:hAnsi="Adobe Garamond Pro" w:cs="Arial"/>
                <w:bCs/>
                <w:sz w:val="20"/>
                <w:szCs w:val="20"/>
              </w:rPr>
            </w:pPr>
            <w:r w:rsidRPr="00B44E38">
              <w:rPr>
                <w:rFonts w:ascii="Adobe Garamond Pro" w:hAnsi="Adobe Garamond Pro" w:cs="Arial"/>
                <w:bCs/>
                <w:sz w:val="20"/>
                <w:szCs w:val="20"/>
              </w:rPr>
              <w:t>*Explain why only about 10% of energy is transferred from one trophic level to the next</w:t>
            </w:r>
          </w:p>
          <w:p w:rsidR="00186DE6" w:rsidRPr="003A7822" w:rsidRDefault="00186DE6" w:rsidP="00186DE6">
            <w:pPr>
              <w:autoSpaceDE w:val="0"/>
              <w:autoSpaceDN w:val="0"/>
              <w:adjustRightInd w:val="0"/>
              <w:spacing w:line="360" w:lineRule="auto"/>
              <w:rPr>
                <w:rFonts w:ascii="Adobe Garamond Pro" w:hAnsi="Adobe Garamond Pro" w:cs="Arial"/>
                <w:strike/>
                <w:sz w:val="20"/>
                <w:szCs w:val="20"/>
              </w:rPr>
            </w:pPr>
            <w:r w:rsidRPr="003A7822">
              <w:rPr>
                <w:rFonts w:ascii="Adobe Garamond Pro" w:hAnsi="Adobe Garamond Pro" w:cs="Arial"/>
                <w:strike/>
                <w:sz w:val="20"/>
                <w:szCs w:val="20"/>
              </w:rPr>
              <w:t>*Describe the stages in the water cycle, including evaporation, transpiration, condensation and precipitation</w:t>
            </w:r>
          </w:p>
          <w:p w:rsidR="00186DE6" w:rsidRPr="003A7822" w:rsidRDefault="00186DE6" w:rsidP="00186DE6">
            <w:pPr>
              <w:autoSpaceDE w:val="0"/>
              <w:autoSpaceDN w:val="0"/>
              <w:adjustRightInd w:val="0"/>
              <w:spacing w:line="360" w:lineRule="auto"/>
              <w:rPr>
                <w:rFonts w:ascii="Adobe Garamond Pro" w:hAnsi="Adobe Garamond Pro" w:cs="Arial"/>
                <w:strike/>
                <w:sz w:val="20"/>
                <w:szCs w:val="20"/>
              </w:rPr>
            </w:pPr>
            <w:r w:rsidRPr="003A7822">
              <w:rPr>
                <w:rFonts w:ascii="Adobe Garamond Pro" w:hAnsi="Adobe Garamond Pro" w:cs="Arial"/>
                <w:strike/>
                <w:sz w:val="20"/>
                <w:szCs w:val="20"/>
              </w:rPr>
              <w:t>*Describe the stages in the carbon cycle, including respiration, photosynthesis, decomposition and combustion</w:t>
            </w:r>
          </w:p>
          <w:p w:rsidR="00186DE6" w:rsidRPr="003A7822" w:rsidRDefault="00186DE6" w:rsidP="00186DE6">
            <w:pPr>
              <w:autoSpaceDE w:val="0"/>
              <w:autoSpaceDN w:val="0"/>
              <w:adjustRightInd w:val="0"/>
              <w:spacing w:line="360" w:lineRule="auto"/>
              <w:rPr>
                <w:rFonts w:ascii="Adobe Garamond Pro" w:hAnsi="Adobe Garamond Pro" w:cs="Arial"/>
                <w:strike/>
                <w:sz w:val="20"/>
                <w:szCs w:val="20"/>
              </w:rPr>
            </w:pPr>
            <w:r w:rsidRPr="003A7822">
              <w:rPr>
                <w:rFonts w:ascii="Adobe Garamond Pro" w:hAnsi="Adobe Garamond Pro" w:cs="Arial"/>
                <w:strike/>
                <w:sz w:val="20"/>
                <w:szCs w:val="20"/>
              </w:rPr>
              <w:t>*Recall that water vapour, carbon dioxide, nitrous oxide, methane and CFCs are greenhouse gases</w:t>
            </w:r>
          </w:p>
          <w:p w:rsidR="00186DE6" w:rsidRPr="00B44E38" w:rsidRDefault="00186DE6" w:rsidP="00186DE6">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lastRenderedPageBreak/>
              <w:t>*Understand how human activities contribute to greenhouse gases</w:t>
            </w:r>
          </w:p>
          <w:p w:rsidR="00186DE6" w:rsidRPr="00B44E38" w:rsidRDefault="00186DE6" w:rsidP="00186DE6">
            <w:pPr>
              <w:autoSpaceDE w:val="0"/>
              <w:autoSpaceDN w:val="0"/>
              <w:adjustRightInd w:val="0"/>
              <w:spacing w:line="360" w:lineRule="auto"/>
              <w:rPr>
                <w:rFonts w:ascii="Adobe Garamond Pro" w:hAnsi="Adobe Garamond Pro" w:cs="Arial"/>
                <w:sz w:val="20"/>
                <w:szCs w:val="20"/>
              </w:rPr>
            </w:pPr>
          </w:p>
        </w:tc>
        <w:tc>
          <w:tcPr>
            <w:tcW w:w="1260" w:type="dxa"/>
          </w:tcPr>
          <w:p w:rsidR="008A33DE"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lastRenderedPageBreak/>
              <w:t>152 – 153</w:t>
            </w:r>
          </w:p>
          <w:p w:rsidR="0094667B"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153 – 154</w:t>
            </w:r>
          </w:p>
          <w:p w:rsidR="0094667B" w:rsidRPr="00B44E38" w:rsidRDefault="0094667B" w:rsidP="00D221B5">
            <w:pPr>
              <w:spacing w:line="360" w:lineRule="auto"/>
              <w:jc w:val="center"/>
              <w:rPr>
                <w:rFonts w:ascii="Adobe Garamond Pro" w:hAnsi="Adobe Garamond Pro"/>
                <w:sz w:val="20"/>
                <w:szCs w:val="20"/>
                <w:lang w:val="en-GB"/>
              </w:rPr>
            </w:pPr>
          </w:p>
          <w:p w:rsidR="0094667B"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154</w:t>
            </w:r>
          </w:p>
          <w:p w:rsidR="0094667B" w:rsidRPr="00B44E38" w:rsidRDefault="0094667B" w:rsidP="00D221B5">
            <w:pPr>
              <w:spacing w:line="360" w:lineRule="auto"/>
              <w:jc w:val="center"/>
              <w:rPr>
                <w:rFonts w:ascii="Adobe Garamond Pro" w:hAnsi="Adobe Garamond Pro"/>
                <w:sz w:val="20"/>
                <w:szCs w:val="20"/>
                <w:lang w:val="en-GB"/>
              </w:rPr>
            </w:pPr>
          </w:p>
          <w:p w:rsidR="0094667B"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155 – 156</w:t>
            </w:r>
          </w:p>
          <w:p w:rsidR="0094667B" w:rsidRPr="00B44E38" w:rsidRDefault="0094667B" w:rsidP="00D221B5">
            <w:pPr>
              <w:spacing w:line="360" w:lineRule="auto"/>
              <w:jc w:val="center"/>
              <w:rPr>
                <w:rFonts w:ascii="Adobe Garamond Pro" w:hAnsi="Adobe Garamond Pro"/>
                <w:sz w:val="20"/>
                <w:szCs w:val="20"/>
                <w:lang w:val="en-GB"/>
              </w:rPr>
            </w:pPr>
          </w:p>
          <w:p w:rsidR="0094667B"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155 – 158</w:t>
            </w:r>
          </w:p>
          <w:p w:rsidR="0094667B" w:rsidRPr="00B44E38" w:rsidRDefault="0094667B" w:rsidP="00D221B5">
            <w:pPr>
              <w:spacing w:line="360" w:lineRule="auto"/>
              <w:jc w:val="center"/>
              <w:rPr>
                <w:rFonts w:ascii="Adobe Garamond Pro" w:hAnsi="Adobe Garamond Pro"/>
                <w:sz w:val="20"/>
                <w:szCs w:val="20"/>
                <w:lang w:val="en-GB"/>
              </w:rPr>
            </w:pPr>
          </w:p>
          <w:p w:rsidR="0094667B"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158</w:t>
            </w:r>
          </w:p>
          <w:p w:rsidR="0094667B" w:rsidRPr="00B44E38" w:rsidRDefault="0094667B"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158</w:t>
            </w:r>
          </w:p>
          <w:p w:rsidR="0094667B" w:rsidRPr="00B44E38" w:rsidRDefault="0094667B" w:rsidP="00D221B5">
            <w:pPr>
              <w:spacing w:line="360" w:lineRule="auto"/>
              <w:jc w:val="center"/>
              <w:rPr>
                <w:rFonts w:ascii="Adobe Garamond Pro" w:hAnsi="Adobe Garamond Pro"/>
                <w:sz w:val="20"/>
                <w:szCs w:val="20"/>
                <w:lang w:val="en-GB"/>
              </w:rPr>
            </w:pPr>
          </w:p>
          <w:p w:rsidR="0094667B" w:rsidRPr="003A7822" w:rsidRDefault="0094667B" w:rsidP="00D221B5">
            <w:pPr>
              <w:spacing w:line="360" w:lineRule="auto"/>
              <w:jc w:val="center"/>
              <w:rPr>
                <w:rFonts w:ascii="Adobe Garamond Pro" w:hAnsi="Adobe Garamond Pro"/>
                <w:strike/>
                <w:sz w:val="20"/>
                <w:szCs w:val="20"/>
                <w:lang w:val="en-GB"/>
              </w:rPr>
            </w:pPr>
            <w:r w:rsidRPr="003A7822">
              <w:rPr>
                <w:rFonts w:ascii="Adobe Garamond Pro" w:hAnsi="Adobe Garamond Pro"/>
                <w:strike/>
                <w:sz w:val="20"/>
                <w:szCs w:val="20"/>
                <w:lang w:val="en-GB"/>
              </w:rPr>
              <w:t>161</w:t>
            </w:r>
          </w:p>
          <w:p w:rsidR="0094667B" w:rsidRPr="003A7822" w:rsidRDefault="0094667B" w:rsidP="00D221B5">
            <w:pPr>
              <w:spacing w:line="360" w:lineRule="auto"/>
              <w:jc w:val="center"/>
              <w:rPr>
                <w:rFonts w:ascii="Adobe Garamond Pro" w:hAnsi="Adobe Garamond Pro"/>
                <w:strike/>
                <w:sz w:val="20"/>
                <w:szCs w:val="20"/>
                <w:lang w:val="en-GB"/>
              </w:rPr>
            </w:pPr>
          </w:p>
          <w:p w:rsidR="0094667B" w:rsidRPr="003A7822" w:rsidRDefault="0094667B" w:rsidP="00D221B5">
            <w:pPr>
              <w:spacing w:line="360" w:lineRule="auto"/>
              <w:jc w:val="center"/>
              <w:rPr>
                <w:rFonts w:ascii="Adobe Garamond Pro" w:hAnsi="Adobe Garamond Pro"/>
                <w:strike/>
                <w:sz w:val="20"/>
                <w:szCs w:val="20"/>
                <w:lang w:val="en-GB"/>
              </w:rPr>
            </w:pPr>
            <w:r w:rsidRPr="003A7822">
              <w:rPr>
                <w:rFonts w:ascii="Adobe Garamond Pro" w:hAnsi="Adobe Garamond Pro"/>
                <w:strike/>
                <w:sz w:val="20"/>
                <w:szCs w:val="20"/>
                <w:lang w:val="en-GB"/>
              </w:rPr>
              <w:t>159</w:t>
            </w:r>
          </w:p>
          <w:p w:rsidR="00C90B17" w:rsidRPr="003A7822" w:rsidRDefault="00C90B17" w:rsidP="00D221B5">
            <w:pPr>
              <w:spacing w:line="360" w:lineRule="auto"/>
              <w:jc w:val="center"/>
              <w:rPr>
                <w:rFonts w:ascii="Adobe Garamond Pro" w:hAnsi="Adobe Garamond Pro"/>
                <w:strike/>
                <w:sz w:val="20"/>
                <w:szCs w:val="20"/>
                <w:lang w:val="en-GB"/>
              </w:rPr>
            </w:pPr>
          </w:p>
          <w:p w:rsidR="00C90B17" w:rsidRPr="003A7822" w:rsidRDefault="00C90B17" w:rsidP="00D221B5">
            <w:pPr>
              <w:spacing w:line="360" w:lineRule="auto"/>
              <w:jc w:val="center"/>
              <w:rPr>
                <w:rFonts w:ascii="Adobe Garamond Pro" w:hAnsi="Adobe Garamond Pro"/>
                <w:strike/>
                <w:sz w:val="20"/>
                <w:szCs w:val="20"/>
                <w:lang w:val="en-GB"/>
              </w:rPr>
            </w:pPr>
            <w:r w:rsidRPr="003A7822">
              <w:rPr>
                <w:rFonts w:ascii="Adobe Garamond Pro" w:hAnsi="Adobe Garamond Pro"/>
                <w:strike/>
                <w:sz w:val="20"/>
                <w:szCs w:val="20"/>
                <w:lang w:val="en-GB"/>
              </w:rPr>
              <w:t>170 – 171</w:t>
            </w:r>
          </w:p>
          <w:p w:rsidR="00C90B17" w:rsidRPr="00B44E38" w:rsidRDefault="00C90B17" w:rsidP="00D221B5">
            <w:pPr>
              <w:spacing w:line="360" w:lineRule="auto"/>
              <w:jc w:val="center"/>
              <w:rPr>
                <w:rFonts w:ascii="Adobe Garamond Pro" w:hAnsi="Adobe Garamond Pro"/>
                <w:sz w:val="20"/>
                <w:szCs w:val="20"/>
                <w:lang w:val="en-GB"/>
              </w:rPr>
            </w:pPr>
          </w:p>
          <w:p w:rsidR="00C90B17" w:rsidRPr="00B44E38" w:rsidRDefault="00C90B17" w:rsidP="00D221B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lastRenderedPageBreak/>
              <w:t>170 – 171</w:t>
            </w:r>
          </w:p>
          <w:p w:rsidR="00C90B17" w:rsidRPr="00B44E38" w:rsidRDefault="00C90B17" w:rsidP="00560092">
            <w:pPr>
              <w:spacing w:line="360" w:lineRule="auto"/>
              <w:jc w:val="center"/>
              <w:rPr>
                <w:rFonts w:ascii="Adobe Garamond Pro" w:hAnsi="Adobe Garamond Pro"/>
                <w:sz w:val="20"/>
                <w:szCs w:val="20"/>
                <w:lang w:val="en-GB"/>
              </w:rPr>
            </w:pPr>
          </w:p>
        </w:tc>
        <w:tc>
          <w:tcPr>
            <w:tcW w:w="1260" w:type="dxa"/>
          </w:tcPr>
          <w:p w:rsidR="00334716" w:rsidRPr="00B44E38" w:rsidRDefault="00334716" w:rsidP="00D221B5">
            <w:pPr>
              <w:spacing w:line="360" w:lineRule="auto"/>
              <w:jc w:val="center"/>
              <w:rPr>
                <w:rFonts w:ascii="Adobe Garamond Pro" w:hAnsi="Adobe Garamond Pro"/>
                <w:sz w:val="20"/>
                <w:szCs w:val="20"/>
                <w:lang w:val="en-GB"/>
              </w:rPr>
            </w:pPr>
          </w:p>
        </w:tc>
      </w:tr>
      <w:tr w:rsidR="00334716" w:rsidRPr="00B44E38" w:rsidTr="00D221B5">
        <w:tc>
          <w:tcPr>
            <w:tcW w:w="2088" w:type="dxa"/>
          </w:tcPr>
          <w:p w:rsidR="00334716" w:rsidRPr="00B44E38" w:rsidRDefault="00334716" w:rsidP="00D221B5">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lastRenderedPageBreak/>
              <w:t>Breathing &amp; Circulation</w:t>
            </w:r>
          </w:p>
        </w:tc>
        <w:tc>
          <w:tcPr>
            <w:tcW w:w="6356" w:type="dxa"/>
          </w:tcPr>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w:t>
            </w:r>
            <w:r w:rsidR="005D07AC" w:rsidRPr="00B44E38">
              <w:rPr>
                <w:rFonts w:ascii="Adobe Garamond Pro" w:hAnsi="Adobe Garamond Pro" w:cs="Arial"/>
                <w:sz w:val="20"/>
                <w:szCs w:val="20"/>
              </w:rPr>
              <w:t xml:space="preserve">Describe </w:t>
            </w:r>
            <w:r w:rsidRPr="00B44E38">
              <w:rPr>
                <w:rFonts w:ascii="Adobe Garamond Pro" w:hAnsi="Adobe Garamond Pro" w:cs="Arial"/>
                <w:sz w:val="20"/>
                <w:szCs w:val="20"/>
              </w:rPr>
              <w:t>the structure of the thorax, including the ribs, intercostal muscles, diaphragm, trachea, bronchi, bronchioles, alveoli and pleural membranes</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*Understand the role of the intercostal muscles and the diaphragm, in ventilation</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*Explain how alveoli are adapted for gas exchange by diffusion between air in the lungs and blood in capillaries</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*Understand the biological consequences of smoking in relation to the lungs and the circulatory system</w:t>
            </w:r>
            <w:r w:rsidR="005D07AC" w:rsidRPr="00B44E38">
              <w:rPr>
                <w:rFonts w:ascii="Adobe Garamond Pro" w:hAnsi="Adobe Garamond Pro" w:cs="Arial"/>
                <w:sz w:val="20"/>
                <w:szCs w:val="20"/>
              </w:rPr>
              <w:t>, including coronary heart disease.</w:t>
            </w:r>
          </w:p>
          <w:p w:rsidR="00334716" w:rsidRPr="00B44E38" w:rsidRDefault="00775167" w:rsidP="00775167">
            <w:pPr>
              <w:spacing w:line="360" w:lineRule="auto"/>
              <w:rPr>
                <w:rFonts w:ascii="Adobe Garamond Pro" w:hAnsi="Adobe Garamond Pro" w:cs="Arial"/>
                <w:iCs/>
                <w:sz w:val="20"/>
                <w:szCs w:val="20"/>
              </w:rPr>
            </w:pPr>
            <w:r w:rsidRPr="00B44E38">
              <w:rPr>
                <w:rFonts w:ascii="Adobe Garamond Pro" w:hAnsi="Adobe Garamond Pro" w:cs="Arial"/>
                <w:iCs/>
                <w:sz w:val="20"/>
                <w:szCs w:val="20"/>
              </w:rPr>
              <w:t>*Describe a simple experiment to investigate the effect of exercise on breathing in humans</w:t>
            </w:r>
          </w:p>
          <w:p w:rsidR="00775167" w:rsidRPr="00B44E38" w:rsidRDefault="00775167" w:rsidP="00775167">
            <w:pPr>
              <w:spacing w:line="360" w:lineRule="auto"/>
              <w:rPr>
                <w:rFonts w:ascii="Adobe Garamond Pro" w:hAnsi="Adobe Garamond Pro"/>
                <w:sz w:val="20"/>
                <w:szCs w:val="20"/>
                <w:lang w:val="en-GB"/>
              </w:rPr>
            </w:pPr>
          </w:p>
        </w:tc>
        <w:tc>
          <w:tcPr>
            <w:tcW w:w="1260" w:type="dxa"/>
          </w:tcPr>
          <w:p w:rsidR="00853190" w:rsidRPr="00B44E38" w:rsidRDefault="007A6A60"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26 – 27</w:t>
            </w:r>
          </w:p>
          <w:p w:rsidR="007A6A60" w:rsidRPr="00B44E38" w:rsidRDefault="007A6A60" w:rsidP="0031715B">
            <w:pPr>
              <w:spacing w:line="360" w:lineRule="auto"/>
              <w:jc w:val="center"/>
              <w:rPr>
                <w:rFonts w:ascii="Adobe Garamond Pro" w:hAnsi="Adobe Garamond Pro"/>
                <w:sz w:val="20"/>
                <w:szCs w:val="20"/>
                <w:lang w:val="en-GB"/>
              </w:rPr>
            </w:pPr>
          </w:p>
          <w:p w:rsidR="007A6A60" w:rsidRPr="00B44E38" w:rsidRDefault="007A6A60"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26 – 28</w:t>
            </w:r>
          </w:p>
          <w:p w:rsidR="007A6A60" w:rsidRPr="00B44E38" w:rsidRDefault="007A6A60" w:rsidP="0031715B">
            <w:pPr>
              <w:spacing w:line="360" w:lineRule="auto"/>
              <w:jc w:val="center"/>
              <w:rPr>
                <w:rFonts w:ascii="Adobe Garamond Pro" w:hAnsi="Adobe Garamond Pro"/>
                <w:sz w:val="20"/>
                <w:szCs w:val="20"/>
                <w:lang w:val="en-GB"/>
              </w:rPr>
            </w:pPr>
          </w:p>
          <w:p w:rsidR="007A6A60" w:rsidRPr="00B44E38" w:rsidRDefault="007A6A60"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29 – 30</w:t>
            </w:r>
          </w:p>
          <w:p w:rsidR="007A6A60" w:rsidRPr="00B44E38" w:rsidRDefault="007A6A60" w:rsidP="0031715B">
            <w:pPr>
              <w:spacing w:line="360" w:lineRule="auto"/>
              <w:jc w:val="center"/>
              <w:rPr>
                <w:rFonts w:ascii="Adobe Garamond Pro" w:hAnsi="Adobe Garamond Pro"/>
                <w:sz w:val="20"/>
                <w:szCs w:val="20"/>
                <w:lang w:val="en-GB"/>
              </w:rPr>
            </w:pPr>
          </w:p>
          <w:p w:rsidR="007A6A60" w:rsidRPr="00B44E38" w:rsidRDefault="007A6A60"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30 – 34</w:t>
            </w:r>
          </w:p>
          <w:p w:rsidR="007A6A60" w:rsidRPr="00B44E38" w:rsidRDefault="007A6A60" w:rsidP="0031715B">
            <w:pPr>
              <w:spacing w:line="360" w:lineRule="auto"/>
              <w:jc w:val="center"/>
              <w:rPr>
                <w:rFonts w:ascii="Adobe Garamond Pro" w:hAnsi="Adobe Garamond Pro"/>
                <w:sz w:val="20"/>
                <w:szCs w:val="20"/>
                <w:lang w:val="en-GB"/>
              </w:rPr>
            </w:pPr>
          </w:p>
          <w:p w:rsidR="007A6A60" w:rsidRPr="00B44E38" w:rsidRDefault="007A6A60"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30</w:t>
            </w:r>
          </w:p>
          <w:p w:rsidR="007A6A60" w:rsidRPr="00B44E38" w:rsidRDefault="007A6A60" w:rsidP="0031715B">
            <w:pPr>
              <w:spacing w:line="360" w:lineRule="auto"/>
              <w:jc w:val="center"/>
              <w:rPr>
                <w:rFonts w:ascii="Adobe Garamond Pro" w:hAnsi="Adobe Garamond Pro"/>
                <w:sz w:val="20"/>
                <w:szCs w:val="20"/>
                <w:lang w:val="en-GB"/>
              </w:rPr>
            </w:pPr>
          </w:p>
          <w:p w:rsidR="00ED2915" w:rsidRPr="00B44E38" w:rsidRDefault="00ED2915" w:rsidP="00560092">
            <w:pPr>
              <w:spacing w:line="360" w:lineRule="auto"/>
              <w:jc w:val="center"/>
              <w:rPr>
                <w:rFonts w:ascii="Adobe Garamond Pro" w:hAnsi="Adobe Garamond Pro"/>
                <w:sz w:val="20"/>
                <w:szCs w:val="20"/>
                <w:lang w:val="en-GB"/>
              </w:rPr>
            </w:pPr>
          </w:p>
        </w:tc>
        <w:tc>
          <w:tcPr>
            <w:tcW w:w="1260" w:type="dxa"/>
          </w:tcPr>
          <w:p w:rsidR="00334716" w:rsidRPr="00B44E38" w:rsidRDefault="00334716" w:rsidP="00D221B5">
            <w:pPr>
              <w:spacing w:line="360" w:lineRule="auto"/>
              <w:jc w:val="center"/>
              <w:rPr>
                <w:rFonts w:ascii="Adobe Garamond Pro" w:hAnsi="Adobe Garamond Pro"/>
                <w:sz w:val="20"/>
                <w:szCs w:val="20"/>
                <w:lang w:val="en-GB"/>
              </w:rPr>
            </w:pPr>
          </w:p>
        </w:tc>
      </w:tr>
      <w:tr w:rsidR="00334716" w:rsidRPr="00560092" w:rsidTr="00D221B5">
        <w:tc>
          <w:tcPr>
            <w:tcW w:w="2088" w:type="dxa"/>
          </w:tcPr>
          <w:p w:rsidR="00334716" w:rsidRPr="00B44E38" w:rsidRDefault="00334716" w:rsidP="00D221B5">
            <w:pPr>
              <w:spacing w:line="360" w:lineRule="auto"/>
              <w:rPr>
                <w:rFonts w:ascii="Adobe Garamond Pro" w:hAnsi="Adobe Garamond Pro"/>
                <w:b/>
                <w:sz w:val="20"/>
                <w:szCs w:val="20"/>
                <w:lang w:val="en-GB"/>
              </w:rPr>
            </w:pPr>
            <w:r w:rsidRPr="00B44E38">
              <w:rPr>
                <w:rFonts w:ascii="Adobe Garamond Pro" w:hAnsi="Adobe Garamond Pro"/>
                <w:b/>
                <w:sz w:val="20"/>
                <w:szCs w:val="20"/>
                <w:lang w:val="en-GB"/>
              </w:rPr>
              <w:t>Nutrition &amp; Digestion</w:t>
            </w:r>
          </w:p>
        </w:tc>
        <w:tc>
          <w:tcPr>
            <w:tcW w:w="6356" w:type="dxa"/>
          </w:tcPr>
          <w:p w:rsidR="00775167" w:rsidRPr="00B44E38" w:rsidRDefault="008A33DE" w:rsidP="00775167">
            <w:pPr>
              <w:autoSpaceDE w:val="0"/>
              <w:autoSpaceDN w:val="0"/>
              <w:adjustRightInd w:val="0"/>
              <w:spacing w:line="360" w:lineRule="auto"/>
              <w:rPr>
                <w:rFonts w:ascii="Adobe Garamond Pro" w:hAnsi="Adobe Garamond Pro" w:cs="Arial"/>
                <w:b/>
                <w:sz w:val="20"/>
                <w:szCs w:val="20"/>
              </w:rPr>
            </w:pPr>
            <w:r w:rsidRPr="00B44E38">
              <w:rPr>
                <w:rFonts w:ascii="Adobe Garamond Pro" w:hAnsi="Adobe Garamond Pro" w:cs="Arial"/>
                <w:b/>
                <w:sz w:val="20"/>
                <w:szCs w:val="20"/>
              </w:rPr>
              <w:t xml:space="preserve">*Understand </w:t>
            </w:r>
            <w:r w:rsidR="00775167" w:rsidRPr="00B44E38">
              <w:rPr>
                <w:rFonts w:ascii="Adobe Garamond Pro" w:hAnsi="Adobe Garamond Pro" w:cs="Arial"/>
                <w:b/>
                <w:sz w:val="20"/>
                <w:szCs w:val="20"/>
              </w:rPr>
              <w:t>that a balanced diet should include carbohydrate, protein, lipid,</w:t>
            </w:r>
            <w:r w:rsidR="002F20BA" w:rsidRPr="00B44E38">
              <w:rPr>
                <w:rFonts w:ascii="Adobe Garamond Pro" w:hAnsi="Adobe Garamond Pro" w:cs="Arial"/>
                <w:b/>
                <w:sz w:val="20"/>
                <w:szCs w:val="20"/>
              </w:rPr>
              <w:t xml:space="preserve"> </w:t>
            </w:r>
            <w:r w:rsidR="00775167" w:rsidRPr="00B44E38">
              <w:rPr>
                <w:rFonts w:ascii="Adobe Garamond Pro" w:hAnsi="Adobe Garamond Pro" w:cs="Arial"/>
                <w:b/>
                <w:sz w:val="20"/>
                <w:szCs w:val="20"/>
              </w:rPr>
              <w:t>vitamins, minerals, water and dietary fibre</w:t>
            </w:r>
          </w:p>
          <w:p w:rsidR="00064730" w:rsidRPr="00B44E38" w:rsidRDefault="00064730" w:rsidP="00064730">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*Recall sources and describe functions of carbohydrate, protein, lipid (fats and oils), vitamins A, C and D, and the mineral ions calcium and iron</w:t>
            </w:r>
            <w:r w:rsidRPr="00B44E38">
              <w:rPr>
                <w:rFonts w:ascii="Adobe Garamond Pro" w:hAnsi="Adobe Garamond Pro"/>
                <w:sz w:val="20"/>
                <w:szCs w:val="20"/>
              </w:rPr>
              <w:t xml:space="preserve"> water and dietary fibre as components of the diet</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p>
          <w:p w:rsidR="00775167" w:rsidRPr="00B44E38" w:rsidRDefault="00775167" w:rsidP="00775167">
            <w:pPr>
              <w:autoSpaceDE w:val="0"/>
              <w:autoSpaceDN w:val="0"/>
              <w:adjustRightInd w:val="0"/>
              <w:spacing w:line="360" w:lineRule="auto"/>
              <w:rPr>
                <w:rFonts w:ascii="Adobe Garamond Pro" w:hAnsi="Adobe Garamond Pro" w:cs="Arial"/>
                <w:b/>
                <w:sz w:val="20"/>
                <w:szCs w:val="20"/>
              </w:rPr>
            </w:pPr>
            <w:r w:rsidRPr="00B44E38">
              <w:rPr>
                <w:rFonts w:ascii="Adobe Garamond Pro" w:hAnsi="Adobe Garamond Pro" w:cs="Arial"/>
                <w:b/>
                <w:sz w:val="20"/>
                <w:szCs w:val="20"/>
              </w:rPr>
              <w:t>*Understand that energy requirements vary with activity levels, age and pregnancy</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w:t>
            </w:r>
            <w:r w:rsidR="00563A8E" w:rsidRPr="00B44E38">
              <w:rPr>
                <w:rFonts w:ascii="Adobe Garamond Pro" w:hAnsi="Adobe Garamond Pro"/>
              </w:rPr>
              <w:t xml:space="preserve"> </w:t>
            </w:r>
            <w:r w:rsidR="00563A8E" w:rsidRPr="00B44E38">
              <w:rPr>
                <w:rFonts w:ascii="Adobe Garamond Pro" w:hAnsi="Adobe Garamond Pro"/>
                <w:sz w:val="20"/>
                <w:szCs w:val="20"/>
              </w:rPr>
              <w:t>describe the structures of the human alimentary canal and describe the functions of the mouth, oesophagus, stomach, small intestine, large intestine and pancreas</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*Understand the processes of ingestion, digestion, absorption, assimilation and egestion</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*Explain how and why food is moved through the gut by peristalsis</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r w:rsidRPr="00B44E38">
              <w:rPr>
                <w:rFonts w:ascii="Adobe Garamond Pro" w:hAnsi="Adobe Garamond Pro" w:cs="Arial"/>
                <w:sz w:val="20"/>
                <w:szCs w:val="20"/>
              </w:rPr>
              <w:t>*Understand the role of digestive enzymes to include the digestion of starch to glucose by amylase and maltase, the digestion of proteins to amino acids by proteases and the digestion of lipids to fatty acids and glycerol by lipases</w:t>
            </w:r>
          </w:p>
          <w:p w:rsidR="00563A8E" w:rsidRPr="00B44E38" w:rsidRDefault="00775167" w:rsidP="00563A8E">
            <w:pPr>
              <w:pStyle w:val="U-text-i"/>
              <w:rPr>
                <w:rFonts w:ascii="Adobe Garamond Pro" w:hAnsi="Adobe Garamond Pro"/>
                <w:sz w:val="20"/>
                <w:szCs w:val="20"/>
              </w:rPr>
            </w:pPr>
            <w:r w:rsidRPr="00B44E38">
              <w:rPr>
                <w:rFonts w:ascii="Adobe Garamond Pro" w:hAnsi="Adobe Garamond Pro"/>
                <w:sz w:val="20"/>
                <w:szCs w:val="20"/>
              </w:rPr>
              <w:t>*</w:t>
            </w:r>
            <w:r w:rsidR="00563A8E" w:rsidRPr="00B44E38">
              <w:rPr>
                <w:rFonts w:ascii="Adobe Garamond Pro" w:hAnsi="Adobe Garamond Pro"/>
                <w:sz w:val="20"/>
                <w:szCs w:val="20"/>
              </w:rPr>
              <w:t xml:space="preserve"> understand that bile is produced by the liver and stored in the gall bladder, and understand the role of bile in neutralising stomach acid and emulsifying lipids</w:t>
            </w:r>
          </w:p>
          <w:p w:rsidR="00563A8E" w:rsidRPr="00B44E38" w:rsidRDefault="00775167" w:rsidP="00563A8E">
            <w:pPr>
              <w:pStyle w:val="U-text-i"/>
              <w:rPr>
                <w:rFonts w:ascii="Adobe Garamond Pro" w:hAnsi="Adobe Garamond Pro"/>
              </w:rPr>
            </w:pPr>
            <w:r w:rsidRPr="00B44E38">
              <w:rPr>
                <w:rFonts w:ascii="Adobe Garamond Pro" w:hAnsi="Adobe Garamond Pro"/>
                <w:sz w:val="20"/>
                <w:szCs w:val="20"/>
              </w:rPr>
              <w:t>*</w:t>
            </w:r>
            <w:r w:rsidR="00563A8E" w:rsidRPr="00B44E38">
              <w:rPr>
                <w:rFonts w:ascii="Adobe Garamond Pro" w:hAnsi="Adobe Garamond Pro"/>
              </w:rPr>
              <w:t xml:space="preserve"> describe  the structure of a villus and explain how this helps absorption of the products of digestion in the small intestine</w:t>
            </w:r>
          </w:p>
          <w:p w:rsidR="00775167" w:rsidRPr="00B44E38" w:rsidRDefault="00775167" w:rsidP="00775167">
            <w:pPr>
              <w:autoSpaceDE w:val="0"/>
              <w:autoSpaceDN w:val="0"/>
              <w:adjustRightInd w:val="0"/>
              <w:spacing w:line="360" w:lineRule="auto"/>
              <w:rPr>
                <w:rFonts w:ascii="Adobe Garamond Pro" w:hAnsi="Adobe Garamond Pro" w:cs="Arial"/>
                <w:sz w:val="20"/>
                <w:szCs w:val="20"/>
              </w:rPr>
            </w:pPr>
          </w:p>
          <w:p w:rsidR="00666B12" w:rsidRPr="00B44E38" w:rsidRDefault="00775167" w:rsidP="00775167">
            <w:pPr>
              <w:spacing w:line="360" w:lineRule="auto"/>
              <w:rPr>
                <w:rFonts w:ascii="Adobe Garamond Pro" w:hAnsi="Adobe Garamond Pro" w:cs="Arial"/>
                <w:iCs/>
                <w:sz w:val="20"/>
                <w:szCs w:val="20"/>
              </w:rPr>
            </w:pPr>
            <w:r w:rsidRPr="00B44E38">
              <w:rPr>
                <w:rFonts w:ascii="Adobe Garamond Pro" w:hAnsi="Adobe Garamond Pro" w:cs="Arial"/>
                <w:iCs/>
                <w:sz w:val="20"/>
                <w:szCs w:val="20"/>
              </w:rPr>
              <w:t>*</w:t>
            </w:r>
            <w:r w:rsidR="00563A8E" w:rsidRPr="00B44E38">
              <w:rPr>
                <w:rFonts w:ascii="Adobe Garamond Pro" w:hAnsi="Adobe Garamond Pro"/>
                <w:b/>
                <w:szCs w:val="18"/>
              </w:rPr>
              <w:t xml:space="preserve"> </w:t>
            </w:r>
            <w:r w:rsidR="00563A8E" w:rsidRPr="00B44E38">
              <w:rPr>
                <w:rFonts w:ascii="Adobe Garamond Pro" w:hAnsi="Adobe Garamond Pro"/>
                <w:b/>
                <w:sz w:val="20"/>
                <w:szCs w:val="20"/>
              </w:rPr>
              <w:t>describe an experiment to investigate the energy content in a food sample</w:t>
            </w:r>
            <w:r w:rsidR="00563A8E" w:rsidRPr="00B44E38">
              <w:rPr>
                <w:rFonts w:ascii="Adobe Garamond Pro" w:hAnsi="Adobe Garamond Pro"/>
                <w:sz w:val="20"/>
                <w:szCs w:val="20"/>
              </w:rPr>
              <w:t>.</w:t>
            </w:r>
          </w:p>
        </w:tc>
        <w:tc>
          <w:tcPr>
            <w:tcW w:w="1260" w:type="dxa"/>
          </w:tcPr>
          <w:p w:rsidR="006D7ABE"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37</w:t>
            </w: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37 – 42</w:t>
            </w:r>
          </w:p>
          <w:p w:rsidR="00ED2915" w:rsidRPr="00B44E38" w:rsidRDefault="00ED2915" w:rsidP="0031715B">
            <w:pPr>
              <w:spacing w:line="360" w:lineRule="auto"/>
              <w:jc w:val="center"/>
              <w:rPr>
                <w:rFonts w:ascii="Adobe Garamond Pro" w:hAnsi="Adobe Garamond Pro"/>
                <w:sz w:val="20"/>
                <w:szCs w:val="20"/>
                <w:lang w:val="en-GB"/>
              </w:rPr>
            </w:pPr>
          </w:p>
          <w:p w:rsidR="002F20BA" w:rsidRPr="00B44E38" w:rsidRDefault="002F20BA" w:rsidP="0031715B">
            <w:pPr>
              <w:spacing w:line="360" w:lineRule="auto"/>
              <w:jc w:val="center"/>
              <w:rPr>
                <w:rFonts w:ascii="Adobe Garamond Pro" w:hAnsi="Adobe Garamond Pro"/>
                <w:sz w:val="20"/>
                <w:szCs w:val="20"/>
                <w:lang w:val="en-GB"/>
              </w:rPr>
            </w:pPr>
          </w:p>
          <w:p w:rsidR="002F20BA" w:rsidRPr="00B44E38" w:rsidRDefault="002F20BA"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43 – 44</w:t>
            </w: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46 – 50</w:t>
            </w: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ED2915">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46 – 50</w:t>
            </w: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46</w:t>
            </w:r>
          </w:p>
          <w:p w:rsidR="00ED2915"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48</w:t>
            </w: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ED2915"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48 – 49</w:t>
            </w:r>
          </w:p>
          <w:p w:rsidR="00ED2915" w:rsidRPr="00B44E38" w:rsidRDefault="00ED2915" w:rsidP="0031715B">
            <w:pPr>
              <w:spacing w:line="360" w:lineRule="auto"/>
              <w:jc w:val="center"/>
              <w:rPr>
                <w:rFonts w:ascii="Adobe Garamond Pro" w:hAnsi="Adobe Garamond Pro"/>
                <w:sz w:val="20"/>
                <w:szCs w:val="20"/>
                <w:lang w:val="en-GB"/>
              </w:rPr>
            </w:pPr>
          </w:p>
          <w:p w:rsidR="00ED2915" w:rsidRPr="00B44E38" w:rsidRDefault="002F20BA" w:rsidP="002F20BA">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49 – 5</w:t>
            </w:r>
          </w:p>
          <w:p w:rsidR="002F20BA" w:rsidRPr="00B44E38" w:rsidRDefault="002F20BA" w:rsidP="002F20BA">
            <w:pPr>
              <w:spacing w:line="360" w:lineRule="auto"/>
              <w:rPr>
                <w:rFonts w:ascii="Adobe Garamond Pro" w:hAnsi="Adobe Garamond Pro"/>
                <w:sz w:val="20"/>
                <w:szCs w:val="20"/>
                <w:lang w:val="en-GB"/>
              </w:rPr>
            </w:pPr>
          </w:p>
          <w:p w:rsidR="002F20BA" w:rsidRPr="00B44E38" w:rsidRDefault="002F20BA" w:rsidP="0031715B">
            <w:pPr>
              <w:spacing w:line="360" w:lineRule="auto"/>
              <w:jc w:val="center"/>
              <w:rPr>
                <w:rFonts w:ascii="Adobe Garamond Pro" w:hAnsi="Adobe Garamond Pro"/>
                <w:sz w:val="20"/>
                <w:szCs w:val="20"/>
                <w:lang w:val="en-GB"/>
              </w:rPr>
            </w:pPr>
            <w:r w:rsidRPr="00B44E38">
              <w:rPr>
                <w:rFonts w:ascii="Adobe Garamond Pro" w:hAnsi="Adobe Garamond Pro"/>
                <w:sz w:val="20"/>
                <w:szCs w:val="20"/>
                <w:lang w:val="en-GB"/>
              </w:rPr>
              <w:t>44-45</w:t>
            </w:r>
          </w:p>
        </w:tc>
        <w:tc>
          <w:tcPr>
            <w:tcW w:w="1260" w:type="dxa"/>
          </w:tcPr>
          <w:p w:rsidR="00334716" w:rsidRPr="00560092" w:rsidRDefault="00334716" w:rsidP="00D221B5">
            <w:pPr>
              <w:spacing w:line="360" w:lineRule="auto"/>
              <w:jc w:val="center"/>
              <w:rPr>
                <w:rFonts w:ascii="Adobe Garamond Pro" w:hAnsi="Adobe Garamond Pro"/>
                <w:sz w:val="20"/>
                <w:szCs w:val="20"/>
                <w:lang w:val="en-GB"/>
              </w:rPr>
            </w:pPr>
          </w:p>
        </w:tc>
      </w:tr>
    </w:tbl>
    <w:p w:rsidR="00227676" w:rsidRPr="00560092" w:rsidRDefault="00227676" w:rsidP="00B44E38">
      <w:pPr>
        <w:spacing w:line="360" w:lineRule="auto"/>
        <w:rPr>
          <w:rFonts w:ascii="Adobe Garamond Pro" w:hAnsi="Adobe Garamond Pro"/>
          <w:sz w:val="20"/>
          <w:szCs w:val="20"/>
          <w:lang w:val="en-GB"/>
        </w:rPr>
      </w:pPr>
    </w:p>
    <w:sectPr w:rsidR="00227676" w:rsidRPr="00560092" w:rsidSect="003E6A96">
      <w:headerReference w:type="first" r:id="rId7"/>
      <w:pgSz w:w="12240" w:h="15840" w:code="1"/>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22" w:rsidRDefault="00590222">
      <w:r>
        <w:separator/>
      </w:r>
    </w:p>
  </w:endnote>
  <w:endnote w:type="continuationSeparator" w:id="0">
    <w:p w:rsidR="00590222" w:rsidRDefault="005902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22" w:rsidRDefault="00590222">
      <w:r>
        <w:separator/>
      </w:r>
    </w:p>
  </w:footnote>
  <w:footnote w:type="continuationSeparator" w:id="0">
    <w:p w:rsidR="00590222" w:rsidRDefault="00590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22" w:rsidRPr="0057242E" w:rsidRDefault="003A7822" w:rsidP="003E6A96">
    <w:pPr>
      <w:pStyle w:val="Header"/>
      <w:jc w:val="center"/>
      <w:rPr>
        <w:rFonts w:ascii="Adobe Garamond Pro" w:hAnsi="Adobe Garamond Pro"/>
        <w:b/>
        <w:sz w:val="28"/>
        <w:szCs w:val="28"/>
        <w:u w:val="single"/>
        <w:lang w:val="en-GB"/>
      </w:rPr>
    </w:pPr>
    <w:r>
      <w:rPr>
        <w:rFonts w:ascii="Adobe Garamond Pro" w:hAnsi="Adobe Garamond Pro"/>
        <w:b/>
        <w:sz w:val="28"/>
        <w:szCs w:val="28"/>
        <w:u w:val="single"/>
        <w:lang w:val="en-GB"/>
      </w:rPr>
      <w:t>Shell</w:t>
    </w:r>
    <w:r w:rsidRPr="0057242E">
      <w:rPr>
        <w:rFonts w:ascii="Adobe Garamond Pro" w:hAnsi="Adobe Garamond Pro"/>
        <w:b/>
        <w:sz w:val="28"/>
        <w:szCs w:val="28"/>
        <w:u w:val="single"/>
        <w:lang w:val="en-GB"/>
      </w:rPr>
      <w:t xml:space="preserve"> </w:t>
    </w:r>
    <w:r>
      <w:rPr>
        <w:rFonts w:ascii="Adobe Garamond Pro" w:hAnsi="Adobe Garamond Pro"/>
        <w:b/>
        <w:sz w:val="28"/>
        <w:szCs w:val="28"/>
        <w:u w:val="single"/>
        <w:lang w:val="en-GB"/>
      </w:rPr>
      <w:t xml:space="preserve">(2012-13) </w:t>
    </w:r>
    <w:r w:rsidRPr="0057242E">
      <w:rPr>
        <w:rFonts w:ascii="Adobe Garamond Pro" w:hAnsi="Adobe Garamond Pro"/>
        <w:b/>
        <w:sz w:val="28"/>
        <w:szCs w:val="28"/>
        <w:u w:val="single"/>
        <w:lang w:val="en-GB"/>
      </w:rPr>
      <w:t>Biology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8EB"/>
    <w:multiLevelType w:val="hybridMultilevel"/>
    <w:tmpl w:val="03BCC0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D314E6"/>
    <w:multiLevelType w:val="hybridMultilevel"/>
    <w:tmpl w:val="FD78B1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AC0DB8"/>
    <w:multiLevelType w:val="hybridMultilevel"/>
    <w:tmpl w:val="F58A5D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247C44"/>
    <w:multiLevelType w:val="hybridMultilevel"/>
    <w:tmpl w:val="311082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7D78FC"/>
    <w:multiLevelType w:val="hybridMultilevel"/>
    <w:tmpl w:val="49CEC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080D5B"/>
    <w:multiLevelType w:val="hybridMultilevel"/>
    <w:tmpl w:val="016619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66DA0"/>
    <w:multiLevelType w:val="hybridMultilevel"/>
    <w:tmpl w:val="B7E2CE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E499B"/>
    <w:multiLevelType w:val="hybridMultilevel"/>
    <w:tmpl w:val="E60C1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5F014C"/>
    <w:multiLevelType w:val="hybridMultilevel"/>
    <w:tmpl w:val="ED6007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9C6E36"/>
    <w:multiLevelType w:val="hybridMultilevel"/>
    <w:tmpl w:val="0FD01DC2"/>
    <w:lvl w:ilvl="0" w:tplc="98986C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E37DC"/>
    <w:multiLevelType w:val="hybridMultilevel"/>
    <w:tmpl w:val="46186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2E62527"/>
    <w:multiLevelType w:val="hybridMultilevel"/>
    <w:tmpl w:val="216231C8"/>
    <w:lvl w:ilvl="0" w:tplc="A41E982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8"/>
  </w:num>
  <w:num w:numId="6">
    <w:abstractNumId w:val="1"/>
  </w:num>
  <w:num w:numId="7">
    <w:abstractNumId w:val="3"/>
  </w:num>
  <w:num w:numId="8">
    <w:abstractNumId w:val="0"/>
  </w:num>
  <w:num w:numId="9">
    <w:abstractNumId w:val="4"/>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footnotePr>
    <w:footnote w:id="-1"/>
    <w:footnote w:id="0"/>
  </w:footnotePr>
  <w:endnotePr>
    <w:endnote w:id="-1"/>
    <w:endnote w:id="0"/>
  </w:endnotePr>
  <w:compat/>
  <w:rsids>
    <w:rsidRoot w:val="00227676"/>
    <w:rsid w:val="00022DEF"/>
    <w:rsid w:val="00040969"/>
    <w:rsid w:val="00064730"/>
    <w:rsid w:val="00076C5D"/>
    <w:rsid w:val="000F2FA4"/>
    <w:rsid w:val="00113714"/>
    <w:rsid w:val="001331F4"/>
    <w:rsid w:val="001647A6"/>
    <w:rsid w:val="00173CF7"/>
    <w:rsid w:val="00184575"/>
    <w:rsid w:val="00186DE6"/>
    <w:rsid w:val="001C1C54"/>
    <w:rsid w:val="00212295"/>
    <w:rsid w:val="00227676"/>
    <w:rsid w:val="0023178E"/>
    <w:rsid w:val="00285EB1"/>
    <w:rsid w:val="002F20BA"/>
    <w:rsid w:val="002F2CE6"/>
    <w:rsid w:val="0031715B"/>
    <w:rsid w:val="003343C6"/>
    <w:rsid w:val="00334716"/>
    <w:rsid w:val="003A7822"/>
    <w:rsid w:val="003E6A96"/>
    <w:rsid w:val="00487A00"/>
    <w:rsid w:val="004C1697"/>
    <w:rsid w:val="004E6457"/>
    <w:rsid w:val="00560092"/>
    <w:rsid w:val="00563A8E"/>
    <w:rsid w:val="0057242E"/>
    <w:rsid w:val="0058066A"/>
    <w:rsid w:val="00590222"/>
    <w:rsid w:val="005B55BC"/>
    <w:rsid w:val="005C760E"/>
    <w:rsid w:val="005D07AC"/>
    <w:rsid w:val="005D7AEE"/>
    <w:rsid w:val="006410E6"/>
    <w:rsid w:val="00666B12"/>
    <w:rsid w:val="006B74D7"/>
    <w:rsid w:val="006C725C"/>
    <w:rsid w:val="006D7ABE"/>
    <w:rsid w:val="00750BC3"/>
    <w:rsid w:val="00775167"/>
    <w:rsid w:val="007A6A60"/>
    <w:rsid w:val="007D7048"/>
    <w:rsid w:val="007F35B2"/>
    <w:rsid w:val="00844EA0"/>
    <w:rsid w:val="00853190"/>
    <w:rsid w:val="00893182"/>
    <w:rsid w:val="008A33DE"/>
    <w:rsid w:val="0094667B"/>
    <w:rsid w:val="009470C3"/>
    <w:rsid w:val="009646B7"/>
    <w:rsid w:val="00980C2C"/>
    <w:rsid w:val="00992BF7"/>
    <w:rsid w:val="00A81C3C"/>
    <w:rsid w:val="00AB18A1"/>
    <w:rsid w:val="00AC32A0"/>
    <w:rsid w:val="00AD2131"/>
    <w:rsid w:val="00AE137E"/>
    <w:rsid w:val="00B133AC"/>
    <w:rsid w:val="00B32823"/>
    <w:rsid w:val="00B42A31"/>
    <w:rsid w:val="00B44E38"/>
    <w:rsid w:val="00BB54DC"/>
    <w:rsid w:val="00BF4441"/>
    <w:rsid w:val="00C23DAC"/>
    <w:rsid w:val="00C558EE"/>
    <w:rsid w:val="00C64713"/>
    <w:rsid w:val="00C90B17"/>
    <w:rsid w:val="00CB4CED"/>
    <w:rsid w:val="00D221B5"/>
    <w:rsid w:val="00DA7326"/>
    <w:rsid w:val="00DB0B70"/>
    <w:rsid w:val="00E16F84"/>
    <w:rsid w:val="00E342B5"/>
    <w:rsid w:val="00E56184"/>
    <w:rsid w:val="00E922D8"/>
    <w:rsid w:val="00EB12DF"/>
    <w:rsid w:val="00ED2915"/>
    <w:rsid w:val="00EE1FB4"/>
    <w:rsid w:val="00F70EA4"/>
    <w:rsid w:val="00FE0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5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6A96"/>
    <w:pPr>
      <w:tabs>
        <w:tab w:val="center" w:pos="4320"/>
        <w:tab w:val="right" w:pos="8640"/>
      </w:tabs>
    </w:pPr>
  </w:style>
  <w:style w:type="paragraph" w:styleId="Footer">
    <w:name w:val="footer"/>
    <w:basedOn w:val="Normal"/>
    <w:rsid w:val="003E6A96"/>
    <w:pPr>
      <w:tabs>
        <w:tab w:val="center" w:pos="4320"/>
        <w:tab w:val="right" w:pos="8640"/>
      </w:tabs>
    </w:pPr>
  </w:style>
  <w:style w:type="paragraph" w:styleId="BalloonText">
    <w:name w:val="Balloon Text"/>
    <w:basedOn w:val="Normal"/>
    <w:semiHidden/>
    <w:rsid w:val="00980C2C"/>
    <w:rPr>
      <w:rFonts w:ascii="Tahoma" w:hAnsi="Tahoma" w:cs="Tahoma"/>
      <w:sz w:val="16"/>
      <w:szCs w:val="16"/>
    </w:rPr>
  </w:style>
  <w:style w:type="paragraph" w:styleId="ListParagraph">
    <w:name w:val="List Paragraph"/>
    <w:basedOn w:val="Normal"/>
    <w:uiPriority w:val="34"/>
    <w:qFormat/>
    <w:rsid w:val="00DA7326"/>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U-text-i">
    <w:name w:val="U-text-i"/>
    <w:basedOn w:val="Normal"/>
    <w:rsid w:val="007D7048"/>
    <w:pPr>
      <w:spacing w:before="40" w:after="40" w:line="200" w:lineRule="atLeast"/>
    </w:pPr>
    <w:rPr>
      <w:rFonts w:ascii="Arial" w:hAnsi="Arial" w:cs="Arial"/>
      <w:sz w:val="18"/>
      <w:szCs w:val="18"/>
      <w:lang w:val="en-GB"/>
    </w:rPr>
  </w:style>
  <w:style w:type="paragraph" w:customStyle="1" w:styleId="Tabletext">
    <w:name w:val="Table text"/>
    <w:basedOn w:val="Normal"/>
    <w:rsid w:val="007D7048"/>
    <w:pPr>
      <w:spacing w:before="80" w:after="60" w:line="240" w:lineRule="atLeast"/>
    </w:pPr>
    <w:rPr>
      <w:rFonts w:ascii="Arial" w:hAnsi="Arial" w:cs="Arial"/>
      <w:sz w:val="18"/>
      <w:lang w:val="en-GB"/>
    </w:rPr>
  </w:style>
  <w:style w:type="paragraph" w:styleId="CommentText">
    <w:name w:val="annotation text"/>
    <w:basedOn w:val="Normal"/>
    <w:link w:val="CommentTextChar"/>
    <w:rsid w:val="00113714"/>
    <w:rPr>
      <w:sz w:val="20"/>
      <w:szCs w:val="20"/>
      <w:lang w:val="en-GB"/>
    </w:rPr>
  </w:style>
  <w:style w:type="character" w:customStyle="1" w:styleId="CommentTextChar">
    <w:name w:val="Comment Text Char"/>
    <w:basedOn w:val="DefaultParagraphFont"/>
    <w:link w:val="CommentText"/>
    <w:rsid w:val="00113714"/>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4th Form Biology</vt:lpstr>
    </vt:vector>
  </TitlesOfParts>
  <Company>Hendry Brown Inc.</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Form Biology</dc:title>
  <dc:subject/>
  <dc:creator>Sarah Brown</dc:creator>
  <cp:keywords/>
  <dc:description/>
  <cp:lastModifiedBy>Anthony Lovat</cp:lastModifiedBy>
  <cp:revision>2</cp:revision>
  <cp:lastPrinted>2013-05-22T08:35:00Z</cp:lastPrinted>
  <dcterms:created xsi:type="dcterms:W3CDTF">2013-05-22T11:26:00Z</dcterms:created>
  <dcterms:modified xsi:type="dcterms:W3CDTF">2013-05-22T11:26:00Z</dcterms:modified>
</cp:coreProperties>
</file>